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2FC" w:rsidRPr="007B0C63" w:rsidRDefault="007A52FC" w:rsidP="007A52FC">
      <w:pPr>
        <w:rPr>
          <w:rFonts w:cs="Arial"/>
          <w:b/>
        </w:rPr>
      </w:pPr>
    </w:p>
    <w:p w:rsidR="007A52FC" w:rsidRPr="007B0C63" w:rsidRDefault="007A52FC" w:rsidP="007A52FC">
      <w:pPr>
        <w:jc w:val="right"/>
        <w:rPr>
          <w:rFonts w:cs="Arial"/>
          <w:b/>
        </w:rPr>
      </w:pPr>
      <w:r w:rsidRPr="007B0C63">
        <w:rPr>
          <w:rFonts w:cs="Arial"/>
          <w:b/>
        </w:rPr>
        <w:t>VZOREC POGODBE</w:t>
      </w:r>
    </w:p>
    <w:p w:rsidR="007A52FC" w:rsidRPr="007B0C63" w:rsidRDefault="007A52FC" w:rsidP="007A52FC">
      <w:pPr>
        <w:rPr>
          <w:rFonts w:cs="Arial"/>
          <w:b/>
        </w:rPr>
      </w:pPr>
      <w:r w:rsidRPr="007B0C63">
        <w:rPr>
          <w:rFonts w:cs="Arial"/>
          <w:b/>
        </w:rPr>
        <w:t xml:space="preserve">P O G O D B A </w:t>
      </w:r>
      <w:r w:rsidRPr="007B0C63">
        <w:rPr>
          <w:rFonts w:cs="Arial"/>
          <w:b/>
        </w:rPr>
        <w:tab/>
        <w:t xml:space="preserve">                                                                            </w:t>
      </w:r>
      <w:r w:rsidRPr="007B0C63">
        <w:rPr>
          <w:rFonts w:cs="Arial"/>
          <w:b/>
        </w:rPr>
        <w:tab/>
      </w:r>
      <w:r w:rsidRPr="007B0C63">
        <w:rPr>
          <w:rFonts w:cs="Arial"/>
          <w:b/>
        </w:rPr>
        <w:tab/>
      </w:r>
      <w:r w:rsidRPr="007B0C63">
        <w:rPr>
          <w:rFonts w:cs="Arial"/>
          <w:b/>
        </w:rPr>
        <w:tab/>
      </w:r>
      <w:r w:rsidRPr="007B0C63">
        <w:rPr>
          <w:rFonts w:cs="Arial"/>
          <w:b/>
        </w:rPr>
        <w:tab/>
      </w:r>
      <w:r w:rsidRPr="007B0C63">
        <w:rPr>
          <w:rFonts w:cs="Arial"/>
          <w:b/>
        </w:rPr>
        <w:tab/>
      </w:r>
      <w:r w:rsidRPr="007B0C63">
        <w:rPr>
          <w:rFonts w:cs="Arial"/>
          <w:b/>
        </w:rPr>
        <w:tab/>
      </w:r>
      <w:r w:rsidRPr="007B0C63">
        <w:rPr>
          <w:rFonts w:cs="Arial"/>
          <w:b/>
        </w:rPr>
        <w:tab/>
      </w:r>
      <w:r w:rsidRPr="007B0C63">
        <w:rPr>
          <w:rFonts w:cs="Arial"/>
          <w:b/>
        </w:rPr>
        <w:tab/>
      </w:r>
      <w:r w:rsidRPr="007B0C63">
        <w:rPr>
          <w:rFonts w:cs="Arial"/>
          <w:b/>
        </w:rPr>
        <w:tab/>
      </w:r>
      <w:r w:rsidRPr="007B0C63">
        <w:rPr>
          <w:rFonts w:cs="Arial"/>
          <w:b/>
        </w:rPr>
        <w:tab/>
      </w:r>
      <w:r w:rsidRPr="007B0C63">
        <w:rPr>
          <w:rFonts w:cs="Arial"/>
          <w:b/>
        </w:rPr>
        <w:tab/>
      </w:r>
      <w:r w:rsidRPr="007B0C63">
        <w:rPr>
          <w:rFonts w:cs="Arial"/>
          <w:b/>
        </w:rPr>
        <w:tab/>
      </w:r>
      <w:r w:rsidRPr="007B0C63">
        <w:rPr>
          <w:rFonts w:cs="Arial"/>
          <w:b/>
        </w:rPr>
        <w:tab/>
      </w:r>
      <w:r w:rsidRPr="007B0C63">
        <w:rPr>
          <w:rFonts w:cs="Arial"/>
          <w:b/>
        </w:rPr>
        <w:tab/>
      </w:r>
      <w:r w:rsidRPr="007B0C63">
        <w:rPr>
          <w:rFonts w:cs="Arial"/>
          <w:b/>
        </w:rPr>
        <w:tab/>
      </w:r>
      <w:r w:rsidRPr="007B0C63">
        <w:rPr>
          <w:rFonts w:cs="Arial"/>
          <w:b/>
        </w:rPr>
        <w:tab/>
      </w:r>
      <w:r w:rsidRPr="007B0C63">
        <w:rPr>
          <w:rFonts w:cs="Arial"/>
          <w:b/>
        </w:rPr>
        <w:tab/>
      </w:r>
      <w:r w:rsidRPr="007B0C63">
        <w:rPr>
          <w:rFonts w:cs="Arial"/>
          <w:b/>
        </w:rPr>
        <w:tab/>
      </w:r>
      <w:r w:rsidRPr="007B0C63">
        <w:rPr>
          <w:rFonts w:cs="Arial"/>
          <w:b/>
        </w:rPr>
        <w:tab/>
      </w:r>
      <w:r w:rsidRPr="007B0C63">
        <w:rPr>
          <w:rFonts w:cs="Arial"/>
          <w:b/>
        </w:rPr>
        <w:tab/>
      </w:r>
      <w:r w:rsidRPr="007B0C63">
        <w:rPr>
          <w:rFonts w:cs="Arial"/>
          <w:b/>
        </w:rPr>
        <w:tab/>
      </w:r>
      <w:r w:rsidRPr="007B0C63">
        <w:rPr>
          <w:rFonts w:cs="Arial"/>
          <w:b/>
        </w:rPr>
        <w:tab/>
      </w:r>
      <w:r w:rsidRPr="007B0C63">
        <w:rPr>
          <w:rFonts w:cs="Arial"/>
          <w:b/>
        </w:rPr>
        <w:tab/>
      </w:r>
      <w:r w:rsidRPr="007B0C63">
        <w:rPr>
          <w:rFonts w:cs="Arial"/>
          <w:b/>
        </w:rPr>
        <w:tab/>
      </w:r>
    </w:p>
    <w:p w:rsidR="007A52FC" w:rsidRPr="007B0C63" w:rsidRDefault="007A52FC" w:rsidP="007A52FC">
      <w:pPr>
        <w:rPr>
          <w:rFonts w:cs="Arial"/>
        </w:rPr>
      </w:pPr>
      <w:r w:rsidRPr="007B0C63">
        <w:rPr>
          <w:rFonts w:cs="Arial"/>
        </w:rPr>
        <w:t xml:space="preserve">sklenjena med </w:t>
      </w:r>
    </w:p>
    <w:p w:rsidR="007A52FC" w:rsidRPr="007B0C63" w:rsidRDefault="007A52FC" w:rsidP="007A52FC">
      <w:pPr>
        <w:rPr>
          <w:rFonts w:cs="Arial"/>
          <w:b/>
        </w:rPr>
      </w:pPr>
    </w:p>
    <w:tbl>
      <w:tblPr>
        <w:tblW w:w="0" w:type="auto"/>
        <w:tblLook w:val="01E0" w:firstRow="1" w:lastRow="1" w:firstColumn="1" w:lastColumn="1" w:noHBand="0" w:noVBand="0"/>
      </w:tblPr>
      <w:tblGrid>
        <w:gridCol w:w="2081"/>
        <w:gridCol w:w="6991"/>
      </w:tblGrid>
      <w:tr w:rsidR="007A52FC" w:rsidRPr="007B0C63" w:rsidTr="00436429">
        <w:tc>
          <w:tcPr>
            <w:tcW w:w="2088" w:type="dxa"/>
            <w:hideMark/>
          </w:tcPr>
          <w:p w:rsidR="007A52FC" w:rsidRPr="007B0C63" w:rsidRDefault="007A52FC" w:rsidP="00436429">
            <w:pPr>
              <w:spacing w:line="256" w:lineRule="auto"/>
              <w:rPr>
                <w:rFonts w:cs="Arial"/>
              </w:rPr>
            </w:pPr>
            <w:r w:rsidRPr="007B0C63">
              <w:rPr>
                <w:rFonts w:cs="Arial"/>
                <w:b/>
              </w:rPr>
              <w:t>NAROČNIKOM:</w:t>
            </w:r>
          </w:p>
        </w:tc>
        <w:tc>
          <w:tcPr>
            <w:tcW w:w="7122" w:type="dxa"/>
            <w:hideMark/>
          </w:tcPr>
          <w:p w:rsidR="007A52FC" w:rsidRPr="007B0C63" w:rsidRDefault="007A52FC" w:rsidP="00436429">
            <w:pPr>
              <w:spacing w:line="256" w:lineRule="auto"/>
              <w:rPr>
                <w:rFonts w:cs="Arial"/>
              </w:rPr>
            </w:pPr>
            <w:r w:rsidRPr="007B0C63">
              <w:rPr>
                <w:rFonts w:cs="Arial"/>
                <w:b/>
              </w:rPr>
              <w:t xml:space="preserve">OBČINA KRŠKO, CKŽ 14, Krško, </w:t>
            </w:r>
            <w:r w:rsidRPr="007B0C63">
              <w:rPr>
                <w:rFonts w:cs="Arial"/>
              </w:rPr>
              <w:t>ki jo zastopa mag. Miran Stanko, župan</w:t>
            </w:r>
          </w:p>
          <w:p w:rsidR="007A52FC" w:rsidRPr="007B0C63" w:rsidRDefault="007A52FC" w:rsidP="00436429">
            <w:pPr>
              <w:tabs>
                <w:tab w:val="left" w:pos="0"/>
              </w:tabs>
              <w:spacing w:line="256" w:lineRule="auto"/>
              <w:rPr>
                <w:rFonts w:cs="Arial"/>
              </w:rPr>
            </w:pPr>
            <w:r w:rsidRPr="007B0C63">
              <w:rPr>
                <w:rFonts w:cs="Arial"/>
                <w:snapToGrid w:val="0"/>
                <w:color w:val="000000"/>
              </w:rPr>
              <w:t xml:space="preserve">Identifikacijska številka za DDV: Sl </w:t>
            </w:r>
            <w:r w:rsidRPr="007B0C63">
              <w:rPr>
                <w:rFonts w:cs="Arial"/>
              </w:rPr>
              <w:t>18845673</w:t>
            </w:r>
          </w:p>
          <w:p w:rsidR="007A52FC" w:rsidRPr="007B0C63" w:rsidRDefault="007A52FC" w:rsidP="00436429">
            <w:pPr>
              <w:tabs>
                <w:tab w:val="left" w:pos="0"/>
              </w:tabs>
              <w:spacing w:line="256" w:lineRule="auto"/>
              <w:rPr>
                <w:rFonts w:cs="Arial"/>
              </w:rPr>
            </w:pPr>
            <w:r w:rsidRPr="007B0C63">
              <w:rPr>
                <w:rFonts w:cs="Arial"/>
              </w:rPr>
              <w:t>Matična številka: 5874572</w:t>
            </w:r>
          </w:p>
          <w:p w:rsidR="007A52FC" w:rsidRPr="007B0C63" w:rsidRDefault="007A52FC" w:rsidP="00436429">
            <w:pPr>
              <w:tabs>
                <w:tab w:val="left" w:pos="0"/>
              </w:tabs>
              <w:spacing w:line="256" w:lineRule="auto"/>
              <w:rPr>
                <w:rFonts w:cs="Arial"/>
              </w:rPr>
            </w:pPr>
            <w:r w:rsidRPr="007B0C63">
              <w:rPr>
                <w:rFonts w:cs="Arial"/>
                <w:snapToGrid w:val="0"/>
                <w:color w:val="000000"/>
              </w:rPr>
              <w:t>Enotni zakladniški račun (EZR): 011000100008197</w:t>
            </w:r>
          </w:p>
        </w:tc>
      </w:tr>
    </w:tbl>
    <w:p w:rsidR="007A52FC" w:rsidRPr="007B0C63" w:rsidRDefault="007A52FC" w:rsidP="007A52FC">
      <w:pPr>
        <w:rPr>
          <w:rFonts w:cs="Arial"/>
        </w:rPr>
      </w:pPr>
      <w:r w:rsidRPr="007B0C63">
        <w:rPr>
          <w:rFonts w:cs="Arial"/>
        </w:rPr>
        <w:t>in</w:t>
      </w:r>
    </w:p>
    <w:p w:rsidR="007A52FC" w:rsidRPr="007B0C63" w:rsidRDefault="007A52FC" w:rsidP="007A52FC">
      <w:pPr>
        <w:rPr>
          <w:rFonts w:cs="Arial"/>
        </w:rPr>
      </w:pPr>
    </w:p>
    <w:tbl>
      <w:tblPr>
        <w:tblW w:w="0" w:type="auto"/>
        <w:tblLook w:val="01E0" w:firstRow="1" w:lastRow="1" w:firstColumn="1" w:lastColumn="1" w:noHBand="0" w:noVBand="0"/>
      </w:tblPr>
      <w:tblGrid>
        <w:gridCol w:w="2079"/>
        <w:gridCol w:w="6993"/>
      </w:tblGrid>
      <w:tr w:rsidR="007A52FC" w:rsidRPr="007B0C63" w:rsidTr="00436429">
        <w:tc>
          <w:tcPr>
            <w:tcW w:w="2088" w:type="dxa"/>
            <w:hideMark/>
          </w:tcPr>
          <w:p w:rsidR="007A52FC" w:rsidRPr="007B0C63" w:rsidRDefault="007A52FC" w:rsidP="00436429">
            <w:pPr>
              <w:spacing w:line="256" w:lineRule="auto"/>
              <w:rPr>
                <w:rFonts w:cs="Arial"/>
              </w:rPr>
            </w:pPr>
            <w:r w:rsidRPr="007B0C63">
              <w:rPr>
                <w:rFonts w:cs="Arial"/>
                <w:b/>
              </w:rPr>
              <w:t>IZVAJALCEM:</w:t>
            </w:r>
          </w:p>
        </w:tc>
        <w:tc>
          <w:tcPr>
            <w:tcW w:w="7122" w:type="dxa"/>
          </w:tcPr>
          <w:p w:rsidR="007A52FC" w:rsidRPr="007B0C63" w:rsidRDefault="007A52FC" w:rsidP="00436429">
            <w:pPr>
              <w:spacing w:line="256" w:lineRule="auto"/>
              <w:rPr>
                <w:rFonts w:cs="Arial"/>
              </w:rPr>
            </w:pPr>
          </w:p>
          <w:p w:rsidR="007A52FC" w:rsidRPr="007B0C63" w:rsidRDefault="007A52FC" w:rsidP="00436429">
            <w:pPr>
              <w:spacing w:line="256" w:lineRule="auto"/>
              <w:rPr>
                <w:rFonts w:cs="Arial"/>
              </w:rPr>
            </w:pPr>
          </w:p>
          <w:p w:rsidR="007A52FC" w:rsidRPr="007B0C63" w:rsidRDefault="007A52FC" w:rsidP="00436429">
            <w:pPr>
              <w:spacing w:line="256" w:lineRule="auto"/>
              <w:rPr>
                <w:rFonts w:cs="Arial"/>
              </w:rPr>
            </w:pPr>
            <w:r w:rsidRPr="007B0C63">
              <w:rPr>
                <w:rFonts w:cs="Arial"/>
              </w:rPr>
              <w:t>Matična številka:</w:t>
            </w:r>
          </w:p>
          <w:p w:rsidR="007A52FC" w:rsidRPr="007B0C63" w:rsidRDefault="007A52FC" w:rsidP="00436429">
            <w:pPr>
              <w:spacing w:line="256" w:lineRule="auto"/>
              <w:rPr>
                <w:rFonts w:cs="Arial"/>
              </w:rPr>
            </w:pPr>
            <w:r w:rsidRPr="007B0C63">
              <w:rPr>
                <w:rFonts w:cs="Arial"/>
              </w:rPr>
              <w:t>Identifikacijska številka za DDV:</w:t>
            </w:r>
          </w:p>
          <w:p w:rsidR="007A52FC" w:rsidRPr="007B0C63" w:rsidRDefault="007A52FC" w:rsidP="00436429">
            <w:pPr>
              <w:spacing w:line="256" w:lineRule="auto"/>
              <w:rPr>
                <w:rFonts w:cs="Arial"/>
              </w:rPr>
            </w:pPr>
            <w:r w:rsidRPr="007B0C63">
              <w:rPr>
                <w:rFonts w:cs="Arial"/>
              </w:rPr>
              <w:t>Številka transakcijskega računa:</w:t>
            </w:r>
          </w:p>
        </w:tc>
      </w:tr>
    </w:tbl>
    <w:p w:rsidR="007A52FC" w:rsidRPr="007B0C63" w:rsidRDefault="007A52FC" w:rsidP="007A52FC">
      <w:pPr>
        <w:jc w:val="center"/>
        <w:rPr>
          <w:rFonts w:cs="Arial"/>
          <w:color w:val="000000"/>
          <w:spacing w:val="2"/>
        </w:rPr>
      </w:pPr>
    </w:p>
    <w:p w:rsidR="007A52FC" w:rsidRPr="007B0C63" w:rsidRDefault="007A52FC" w:rsidP="007A52FC">
      <w:pPr>
        <w:jc w:val="center"/>
        <w:rPr>
          <w:rFonts w:cs="Arial"/>
          <w:color w:val="000000"/>
          <w:spacing w:val="2"/>
        </w:rPr>
      </w:pPr>
    </w:p>
    <w:p w:rsidR="007B0C63" w:rsidRPr="007B0C63" w:rsidRDefault="007B0C63" w:rsidP="007B0C63">
      <w:pPr>
        <w:pStyle w:val="Odstavekseznama"/>
        <w:spacing w:before="120" w:after="120" w:line="260" w:lineRule="auto"/>
        <w:ind w:left="0"/>
        <w:jc w:val="left"/>
        <w:rPr>
          <w:rFonts w:cs="Arial"/>
          <w:b/>
        </w:rPr>
      </w:pPr>
      <w:r w:rsidRPr="007B0C63">
        <w:rPr>
          <w:rFonts w:cs="Arial"/>
          <w:b/>
        </w:rPr>
        <w:t>Uvodne določbe</w:t>
      </w:r>
    </w:p>
    <w:p w:rsidR="007B0C63" w:rsidRPr="007B0C63" w:rsidRDefault="007B0C63" w:rsidP="007B0C63">
      <w:pPr>
        <w:spacing w:before="120" w:after="120" w:line="260" w:lineRule="auto"/>
        <w:jc w:val="center"/>
        <w:rPr>
          <w:rFonts w:cs="Arial"/>
        </w:rPr>
      </w:pPr>
      <w:r w:rsidRPr="007B0C63">
        <w:rPr>
          <w:rFonts w:cs="Arial"/>
        </w:rPr>
        <w:t>1. člen</w:t>
      </w:r>
    </w:p>
    <w:p w:rsidR="007B0C63" w:rsidRPr="007B0C63" w:rsidRDefault="007B0C63" w:rsidP="007B0C63">
      <w:pPr>
        <w:spacing w:before="120" w:after="120" w:line="260" w:lineRule="auto"/>
        <w:rPr>
          <w:rFonts w:cs="Arial"/>
        </w:rPr>
      </w:pPr>
      <w:r w:rsidRPr="007B0C63">
        <w:rPr>
          <w:rFonts w:cs="Arial"/>
        </w:rPr>
        <w:t xml:space="preserve">Pogodbeni stranki uvodoma ugotavljata, da je bil izvajalec na podlagi odločitve naročnika o oddaji naročila št. </w:t>
      </w:r>
      <w:r w:rsidRPr="007B0C63">
        <w:rPr>
          <w:rFonts w:cs="Arial"/>
        </w:rPr>
        <w:fldChar w:fldCharType="begin">
          <w:ffData>
            <w:name w:val="Besedilo45"/>
            <w:enabled/>
            <w:calcOnExit w:val="0"/>
            <w:textInput/>
          </w:ffData>
        </w:fldChar>
      </w:r>
      <w:r w:rsidRPr="007B0C63">
        <w:rPr>
          <w:rFonts w:cs="Arial"/>
        </w:rPr>
        <w:instrText xml:space="preserve"> FORMTEXT </w:instrText>
      </w:r>
      <w:r w:rsidRPr="007B0C63">
        <w:rPr>
          <w:rFonts w:cs="Arial"/>
        </w:rPr>
      </w:r>
      <w:r w:rsidRPr="007B0C63">
        <w:rPr>
          <w:rFonts w:cs="Arial"/>
        </w:rPr>
        <w:fldChar w:fldCharType="separate"/>
      </w:r>
      <w:r w:rsidRPr="007B0C63">
        <w:rPr>
          <w:rFonts w:cs="Arial"/>
        </w:rPr>
        <w:t> </w:t>
      </w:r>
      <w:r w:rsidRPr="007B0C63">
        <w:rPr>
          <w:rFonts w:cs="Arial"/>
        </w:rPr>
        <w:t> </w:t>
      </w:r>
      <w:r w:rsidRPr="007B0C63">
        <w:rPr>
          <w:rFonts w:cs="Arial"/>
        </w:rPr>
        <w:t> </w:t>
      </w:r>
      <w:r w:rsidRPr="007B0C63">
        <w:rPr>
          <w:rFonts w:cs="Arial"/>
        </w:rPr>
        <w:t> </w:t>
      </w:r>
      <w:r w:rsidRPr="007B0C63">
        <w:rPr>
          <w:rFonts w:cs="Arial"/>
        </w:rPr>
        <w:t> </w:t>
      </w:r>
      <w:r w:rsidRPr="007B0C63">
        <w:rPr>
          <w:rFonts w:cs="Arial"/>
        </w:rPr>
        <w:fldChar w:fldCharType="end"/>
      </w:r>
      <w:r w:rsidRPr="007B0C63">
        <w:rPr>
          <w:rFonts w:cs="Arial"/>
        </w:rPr>
        <w:t xml:space="preserve"> z dne </w:t>
      </w:r>
      <w:r w:rsidRPr="007B0C63">
        <w:rPr>
          <w:rFonts w:cs="Arial"/>
        </w:rPr>
        <w:fldChar w:fldCharType="begin">
          <w:ffData>
            <w:name w:val="Besedilo45"/>
            <w:enabled/>
            <w:calcOnExit w:val="0"/>
            <w:textInput/>
          </w:ffData>
        </w:fldChar>
      </w:r>
      <w:r w:rsidRPr="007B0C63">
        <w:rPr>
          <w:rFonts w:cs="Arial"/>
        </w:rPr>
        <w:instrText xml:space="preserve"> FORMTEXT </w:instrText>
      </w:r>
      <w:r w:rsidRPr="007B0C63">
        <w:rPr>
          <w:rFonts w:cs="Arial"/>
        </w:rPr>
      </w:r>
      <w:r w:rsidRPr="007B0C63">
        <w:rPr>
          <w:rFonts w:cs="Arial"/>
        </w:rPr>
        <w:fldChar w:fldCharType="separate"/>
      </w:r>
      <w:r w:rsidRPr="007B0C63">
        <w:rPr>
          <w:rFonts w:cs="Arial"/>
        </w:rPr>
        <w:t> </w:t>
      </w:r>
      <w:r w:rsidRPr="007B0C63">
        <w:rPr>
          <w:rFonts w:cs="Arial"/>
        </w:rPr>
        <w:t> </w:t>
      </w:r>
      <w:r w:rsidRPr="007B0C63">
        <w:rPr>
          <w:rFonts w:cs="Arial"/>
        </w:rPr>
        <w:t> </w:t>
      </w:r>
      <w:r w:rsidRPr="007B0C63">
        <w:rPr>
          <w:rFonts w:cs="Arial"/>
        </w:rPr>
        <w:t> </w:t>
      </w:r>
      <w:r w:rsidRPr="007B0C63">
        <w:rPr>
          <w:rFonts w:cs="Arial"/>
        </w:rPr>
        <w:t> </w:t>
      </w:r>
      <w:r w:rsidRPr="007B0C63">
        <w:rPr>
          <w:rFonts w:cs="Arial"/>
        </w:rPr>
        <w:fldChar w:fldCharType="end"/>
      </w:r>
      <w:r w:rsidRPr="007B0C63">
        <w:rPr>
          <w:rFonts w:cs="Arial"/>
        </w:rPr>
        <w:t xml:space="preserve"> izbran kot najugodnejši ponudnik za izvedb</w:t>
      </w:r>
      <w:r w:rsidR="00063231">
        <w:rPr>
          <w:rFonts w:cs="Arial"/>
        </w:rPr>
        <w:t xml:space="preserve">o predmetnega javnega naročila, na podlagi izvedenega postopka javnega naročanja pod št. </w:t>
      </w:r>
    </w:p>
    <w:p w:rsidR="007B0C63" w:rsidRPr="007B0C63" w:rsidRDefault="00063231" w:rsidP="00063231">
      <w:pPr>
        <w:spacing w:line="260" w:lineRule="auto"/>
        <w:rPr>
          <w:rFonts w:cs="Arial"/>
          <w:b/>
        </w:rPr>
      </w:pPr>
      <w:r w:rsidRPr="007B0C63">
        <w:rPr>
          <w:rFonts w:cs="Arial"/>
        </w:rPr>
        <w:fldChar w:fldCharType="begin">
          <w:ffData>
            <w:name w:val="Besedilo45"/>
            <w:enabled/>
            <w:calcOnExit w:val="0"/>
            <w:textInput/>
          </w:ffData>
        </w:fldChar>
      </w:r>
      <w:r w:rsidRPr="007B0C63">
        <w:rPr>
          <w:rFonts w:cs="Arial"/>
        </w:rPr>
        <w:instrText xml:space="preserve"> FORMTEXT </w:instrText>
      </w:r>
      <w:r w:rsidRPr="007B0C63">
        <w:rPr>
          <w:rFonts w:cs="Arial"/>
        </w:rPr>
      </w:r>
      <w:r w:rsidRPr="007B0C63">
        <w:rPr>
          <w:rFonts w:cs="Arial"/>
        </w:rPr>
        <w:fldChar w:fldCharType="separate"/>
      </w:r>
      <w:r w:rsidRPr="007B0C63">
        <w:rPr>
          <w:rFonts w:cs="Arial"/>
        </w:rPr>
        <w:t> </w:t>
      </w:r>
      <w:r w:rsidRPr="007B0C63">
        <w:rPr>
          <w:rFonts w:cs="Arial"/>
        </w:rPr>
        <w:t> </w:t>
      </w:r>
      <w:r w:rsidRPr="007B0C63">
        <w:rPr>
          <w:rFonts w:cs="Arial"/>
        </w:rPr>
        <w:t> </w:t>
      </w:r>
      <w:r w:rsidRPr="007B0C63">
        <w:rPr>
          <w:rFonts w:cs="Arial"/>
        </w:rPr>
        <w:t> </w:t>
      </w:r>
      <w:r w:rsidRPr="007B0C63">
        <w:rPr>
          <w:rFonts w:cs="Arial"/>
        </w:rPr>
        <w:t> </w:t>
      </w:r>
      <w:r w:rsidRPr="007B0C63">
        <w:rPr>
          <w:rFonts w:cs="Arial"/>
        </w:rPr>
        <w:fldChar w:fldCharType="end"/>
      </w:r>
      <w:r>
        <w:rPr>
          <w:rFonts w:cs="Arial"/>
        </w:rPr>
        <w:t>, objavljeno na portalu</w:t>
      </w:r>
      <w:r w:rsidRPr="007B0C63">
        <w:rPr>
          <w:rFonts w:cs="Arial"/>
        </w:rPr>
        <w:t xml:space="preserve"> dne </w:t>
      </w:r>
      <w:r w:rsidRPr="007B0C63">
        <w:rPr>
          <w:rFonts w:cs="Arial"/>
        </w:rPr>
        <w:fldChar w:fldCharType="begin">
          <w:ffData>
            <w:name w:val="Besedilo45"/>
            <w:enabled/>
            <w:calcOnExit w:val="0"/>
            <w:textInput/>
          </w:ffData>
        </w:fldChar>
      </w:r>
      <w:r w:rsidRPr="007B0C63">
        <w:rPr>
          <w:rFonts w:cs="Arial"/>
        </w:rPr>
        <w:instrText xml:space="preserve"> FORMTEXT </w:instrText>
      </w:r>
      <w:r w:rsidRPr="007B0C63">
        <w:rPr>
          <w:rFonts w:cs="Arial"/>
        </w:rPr>
      </w:r>
      <w:r w:rsidRPr="007B0C63">
        <w:rPr>
          <w:rFonts w:cs="Arial"/>
        </w:rPr>
        <w:fldChar w:fldCharType="separate"/>
      </w:r>
      <w:r w:rsidRPr="007B0C63">
        <w:rPr>
          <w:rFonts w:cs="Arial"/>
        </w:rPr>
        <w:t> </w:t>
      </w:r>
      <w:r w:rsidRPr="007B0C63">
        <w:rPr>
          <w:rFonts w:cs="Arial"/>
        </w:rPr>
        <w:t> </w:t>
      </w:r>
      <w:r w:rsidRPr="007B0C63">
        <w:rPr>
          <w:rFonts w:cs="Arial"/>
        </w:rPr>
        <w:t> </w:t>
      </w:r>
      <w:r w:rsidRPr="007B0C63">
        <w:rPr>
          <w:rFonts w:cs="Arial"/>
        </w:rPr>
        <w:t> </w:t>
      </w:r>
      <w:r w:rsidRPr="007B0C63">
        <w:rPr>
          <w:rFonts w:cs="Arial"/>
        </w:rPr>
        <w:t> </w:t>
      </w:r>
      <w:r w:rsidRPr="007B0C63">
        <w:rPr>
          <w:rFonts w:cs="Arial"/>
        </w:rPr>
        <w:fldChar w:fldCharType="end"/>
      </w:r>
      <w:r>
        <w:rPr>
          <w:rFonts w:cs="Arial"/>
        </w:rPr>
        <w:t>.</w:t>
      </w:r>
    </w:p>
    <w:p w:rsidR="007B0C63" w:rsidRPr="007B0C63" w:rsidRDefault="007B0C63" w:rsidP="007B0C63">
      <w:pPr>
        <w:spacing w:before="120" w:after="120" w:line="260" w:lineRule="auto"/>
        <w:jc w:val="center"/>
        <w:rPr>
          <w:rFonts w:cs="Arial"/>
        </w:rPr>
      </w:pPr>
      <w:r w:rsidRPr="007B0C63">
        <w:rPr>
          <w:rFonts w:cs="Arial"/>
        </w:rPr>
        <w:t>2. člen</w:t>
      </w:r>
    </w:p>
    <w:p w:rsidR="007B0C63" w:rsidRPr="007B0C63" w:rsidRDefault="007B0C63" w:rsidP="007B0C63">
      <w:pPr>
        <w:spacing w:line="260" w:lineRule="auto"/>
        <w:contextualSpacing/>
        <w:rPr>
          <w:rFonts w:eastAsia="Times New Roman" w:cs="Arial"/>
          <w:lang w:eastAsia="sl-SI"/>
        </w:rPr>
      </w:pPr>
      <w:r w:rsidRPr="007B0C63">
        <w:rPr>
          <w:rFonts w:cs="Arial"/>
          <w:color w:val="000000"/>
          <w:lang w:eastAsia="sl-SI"/>
        </w:rPr>
        <w:t>Pogodbene stranke soglašajo, da bodo morebitne osebne podatke varovali in obdelovali v skladu z določili Zakona o varstvu osebnih podatkov (Uradni list RS, št. 94/07 – uradno prečiščeno besedilo) in Uredbe EU 2016/679 Evropskega parlamenta in Sveta z dne 27. aprila 2016 o varstvu posameznikov pri obdelavi osebnih podatkov in o prostem pretoku takih podatkov ter o razveljavitvi Direktive 95/46/ES (splošna uredba o varstvu podatkov) (UL L 119, 4.5.2016 str. 1-88). Osebni podatki bodo posredovani na obdelovalca, ki pripravlja in izvaja obračun ter nakazilo.</w:t>
      </w:r>
    </w:p>
    <w:p w:rsidR="007B0C63" w:rsidRPr="007B0C63" w:rsidRDefault="007B0C63" w:rsidP="007B0C63">
      <w:pPr>
        <w:spacing w:line="260" w:lineRule="auto"/>
        <w:rPr>
          <w:rFonts w:cs="Arial"/>
          <w:b/>
        </w:rPr>
      </w:pPr>
    </w:p>
    <w:p w:rsidR="007B0C63" w:rsidRPr="007B0C63" w:rsidRDefault="007B0C63" w:rsidP="007B0C63">
      <w:pPr>
        <w:pStyle w:val="Odstavekseznama"/>
        <w:spacing w:line="260" w:lineRule="auto"/>
        <w:ind w:left="0"/>
        <w:rPr>
          <w:rFonts w:cs="Arial"/>
          <w:b/>
        </w:rPr>
      </w:pPr>
      <w:r w:rsidRPr="007B0C63">
        <w:rPr>
          <w:rFonts w:cs="Arial"/>
          <w:b/>
        </w:rPr>
        <w:t>Predmet pogodbe</w:t>
      </w:r>
    </w:p>
    <w:p w:rsidR="007B0C63" w:rsidRPr="007B0C63" w:rsidRDefault="007B0C63" w:rsidP="007B0C63">
      <w:pPr>
        <w:pStyle w:val="Odstavekseznama"/>
        <w:spacing w:line="260" w:lineRule="auto"/>
        <w:ind w:left="1080"/>
        <w:rPr>
          <w:rFonts w:cs="Arial"/>
          <w:b/>
        </w:rPr>
      </w:pPr>
    </w:p>
    <w:p w:rsidR="007B0C63" w:rsidRPr="007B0C63" w:rsidRDefault="007B0C63" w:rsidP="007B0C63">
      <w:pPr>
        <w:spacing w:before="120" w:after="120" w:line="260" w:lineRule="auto"/>
        <w:jc w:val="center"/>
        <w:rPr>
          <w:rFonts w:cs="Arial"/>
        </w:rPr>
      </w:pPr>
      <w:r w:rsidRPr="007B0C63">
        <w:rPr>
          <w:rFonts w:cs="Arial"/>
        </w:rPr>
        <w:t xml:space="preserve">3. člen </w:t>
      </w:r>
    </w:p>
    <w:p w:rsidR="00C34604" w:rsidRDefault="007B0C63" w:rsidP="007B0C63">
      <w:pPr>
        <w:spacing w:line="260" w:lineRule="auto"/>
        <w:rPr>
          <w:rFonts w:cs="Arial"/>
        </w:rPr>
      </w:pPr>
      <w:r w:rsidRPr="007B0C63">
        <w:rPr>
          <w:rFonts w:cs="Arial"/>
        </w:rPr>
        <w:t>S to pogodbo naročnik oddaja, izvajalec pa prevzema izvedbo naslednjih del:</w:t>
      </w:r>
      <w:r w:rsidR="00C34604">
        <w:rPr>
          <w:rFonts w:cs="Arial"/>
        </w:rPr>
        <w:t xml:space="preserve"> </w:t>
      </w:r>
    </w:p>
    <w:p w:rsidR="007B0C63" w:rsidRPr="00C34604" w:rsidRDefault="00C34604" w:rsidP="00F46544">
      <w:pPr>
        <w:pStyle w:val="Odstavekseznama"/>
        <w:spacing w:line="260" w:lineRule="auto"/>
        <w:ind w:left="0"/>
        <w:jc w:val="center"/>
        <w:rPr>
          <w:rFonts w:cs="Arial"/>
          <w:b/>
        </w:rPr>
      </w:pPr>
      <w:r w:rsidRPr="00C34604">
        <w:rPr>
          <w:rFonts w:cs="Arial"/>
          <w:b/>
        </w:rPr>
        <w:t>»</w:t>
      </w:r>
      <w:r w:rsidR="001D0BA2" w:rsidRPr="001D0BA2">
        <w:rPr>
          <w:rFonts w:cs="Arial"/>
          <w:b/>
        </w:rPr>
        <w:t>Odvajanje in čiščenje odpadne vode v porečju spodnje Save - občina Krško - kanalizacija Leskovec II. faza«</w:t>
      </w:r>
      <w:r w:rsidR="004D5E73">
        <w:rPr>
          <w:rFonts w:cs="Arial"/>
          <w:b/>
        </w:rPr>
        <w:t>.</w:t>
      </w:r>
    </w:p>
    <w:p w:rsidR="00451CF8" w:rsidRDefault="00451CF8" w:rsidP="007B0C63">
      <w:pPr>
        <w:pStyle w:val="Telobesedila2"/>
        <w:spacing w:before="120" w:line="260" w:lineRule="auto"/>
        <w:rPr>
          <w:rFonts w:cs="Arial"/>
        </w:rPr>
      </w:pPr>
    </w:p>
    <w:p w:rsidR="007B0C63" w:rsidRPr="007B0C63" w:rsidRDefault="007B0C63" w:rsidP="007B0C63">
      <w:pPr>
        <w:pStyle w:val="Telobesedila2"/>
        <w:spacing w:before="120" w:line="260" w:lineRule="auto"/>
        <w:rPr>
          <w:rFonts w:cs="Arial"/>
        </w:rPr>
      </w:pPr>
      <w:r w:rsidRPr="007B0C63">
        <w:rPr>
          <w:rFonts w:cs="Arial"/>
        </w:rPr>
        <w:lastRenderedPageBreak/>
        <w:t>Ponudbena dokumentacija izvajalca št. ……………….. z dne ………….. je sestavni del te pogodbe.</w:t>
      </w:r>
    </w:p>
    <w:p w:rsidR="007B0C63" w:rsidRPr="00204518" w:rsidRDefault="007B0C63" w:rsidP="007B0C63">
      <w:pPr>
        <w:spacing w:line="260" w:lineRule="auto"/>
        <w:rPr>
          <w:rFonts w:cs="Arial"/>
        </w:rPr>
      </w:pPr>
      <w:r w:rsidRPr="00204518">
        <w:rPr>
          <w:rFonts w:cs="Arial"/>
        </w:rPr>
        <w:t>Natančen obseg pogodbenih obveznosti je razviden iz Ponudben</w:t>
      </w:r>
      <w:r w:rsidR="00451CF8" w:rsidRPr="00204518">
        <w:rPr>
          <w:rFonts w:cs="Arial"/>
        </w:rPr>
        <w:t>ega</w:t>
      </w:r>
      <w:r w:rsidRPr="00204518">
        <w:rPr>
          <w:rFonts w:cs="Arial"/>
        </w:rPr>
        <w:t xml:space="preserve"> predračun</w:t>
      </w:r>
      <w:r w:rsidR="00451CF8" w:rsidRPr="00204518">
        <w:rPr>
          <w:rFonts w:cs="Arial"/>
        </w:rPr>
        <w:t>a</w:t>
      </w:r>
      <w:r w:rsidR="00204518" w:rsidRPr="00204518">
        <w:rPr>
          <w:rFonts w:cs="Arial"/>
        </w:rPr>
        <w:t xml:space="preserve"> in projektne dokumentacije, ki je del dokumentacije v zvezi z javnim naročilom.</w:t>
      </w:r>
    </w:p>
    <w:p w:rsidR="007B0C63" w:rsidRPr="00D929FD" w:rsidRDefault="007B0C63" w:rsidP="007B0C63">
      <w:pPr>
        <w:spacing w:line="260" w:lineRule="auto"/>
        <w:rPr>
          <w:rFonts w:cs="Arial"/>
          <w:highlight w:val="yellow"/>
        </w:rPr>
      </w:pPr>
    </w:p>
    <w:p w:rsidR="007B0C63" w:rsidRPr="007B0C63" w:rsidRDefault="007B0C63" w:rsidP="007B0C63">
      <w:pPr>
        <w:pStyle w:val="Odstavekseznama"/>
        <w:spacing w:line="260" w:lineRule="auto"/>
        <w:ind w:left="0"/>
        <w:rPr>
          <w:rFonts w:cs="Arial"/>
          <w:b/>
        </w:rPr>
      </w:pPr>
      <w:r w:rsidRPr="007B0C63">
        <w:rPr>
          <w:rFonts w:cs="Arial"/>
          <w:b/>
        </w:rPr>
        <w:t>Vrednost pogodbenih del</w:t>
      </w:r>
    </w:p>
    <w:p w:rsidR="007B0C63" w:rsidRPr="007B0C63" w:rsidRDefault="007B0C63" w:rsidP="007B0C63">
      <w:pPr>
        <w:spacing w:before="120" w:after="120" w:line="260" w:lineRule="auto"/>
        <w:jc w:val="center"/>
        <w:rPr>
          <w:rFonts w:cs="Arial"/>
        </w:rPr>
      </w:pPr>
      <w:r w:rsidRPr="007B0C63">
        <w:rPr>
          <w:rFonts w:cs="Arial"/>
        </w:rPr>
        <w:t>4. člen</w:t>
      </w:r>
    </w:p>
    <w:p w:rsidR="007B0C63" w:rsidRPr="007B0C63" w:rsidRDefault="007B0C63" w:rsidP="007B0C63">
      <w:pPr>
        <w:spacing w:before="120" w:after="120" w:line="260" w:lineRule="auto"/>
        <w:jc w:val="center"/>
        <w:rPr>
          <w:rFonts w:cs="Arial"/>
        </w:rPr>
      </w:pPr>
    </w:p>
    <w:p w:rsidR="007B0C63" w:rsidRPr="007B0C63" w:rsidRDefault="007B0C63" w:rsidP="007B0C63">
      <w:pPr>
        <w:spacing w:line="260" w:lineRule="auto"/>
        <w:rPr>
          <w:rFonts w:cs="Arial"/>
        </w:rPr>
      </w:pPr>
      <w:r w:rsidRPr="007B0C63">
        <w:rPr>
          <w:rFonts w:cs="Arial"/>
        </w:rPr>
        <w:t>Vrednost pogodbenih del iz 2. člena te pogodbe je določena na osnovi ponudbe izvajalca št. ......... z dne ......................v potrjeni in sprejeti ponudbeni vrednosti, ki znaša vključno z DDV:</w:t>
      </w:r>
    </w:p>
    <w:p w:rsidR="007B0C63" w:rsidRPr="007B0C63" w:rsidRDefault="007B0C63" w:rsidP="007B0C63">
      <w:pPr>
        <w:spacing w:line="260" w:lineRule="auto"/>
        <w:rPr>
          <w:rFonts w:cs="Arial"/>
        </w:rPr>
      </w:pPr>
    </w:p>
    <w:p w:rsidR="007B0C63" w:rsidRPr="007B0C63" w:rsidRDefault="007B0C63" w:rsidP="007B0C63">
      <w:pPr>
        <w:spacing w:line="260" w:lineRule="auto"/>
        <w:jc w:val="center"/>
        <w:rPr>
          <w:rFonts w:cs="Arial"/>
          <w:b/>
        </w:rPr>
      </w:pPr>
      <w:r w:rsidRPr="007B0C63">
        <w:rPr>
          <w:rFonts w:cs="Arial"/>
          <w:b/>
        </w:rPr>
        <w:t>…………………………………… EUR</w:t>
      </w:r>
    </w:p>
    <w:p w:rsidR="007B0C63" w:rsidRPr="007B0C63" w:rsidRDefault="007B0C63" w:rsidP="007B0C63">
      <w:pPr>
        <w:spacing w:before="60" w:line="260" w:lineRule="auto"/>
        <w:jc w:val="center"/>
        <w:rPr>
          <w:rFonts w:cs="Arial"/>
        </w:rPr>
      </w:pPr>
      <w:r w:rsidRPr="007B0C63">
        <w:rPr>
          <w:rFonts w:cs="Arial"/>
        </w:rPr>
        <w:t>(z besedo: ……………………………………………………………………………………………….. 00/100)</w:t>
      </w:r>
    </w:p>
    <w:p w:rsidR="007B0C63" w:rsidRPr="007B0C63" w:rsidRDefault="007B0C63" w:rsidP="007B0C63">
      <w:pPr>
        <w:spacing w:line="260" w:lineRule="auto"/>
        <w:rPr>
          <w:rFonts w:cs="Arial"/>
        </w:rPr>
      </w:pPr>
      <w:r w:rsidRPr="007B0C63">
        <w:rPr>
          <w:rFonts w:cs="Arial"/>
        </w:rPr>
        <w:t xml:space="preserve">od tega DDV: …………………….. EUR. </w:t>
      </w:r>
    </w:p>
    <w:p w:rsidR="007B0C63" w:rsidRPr="007B0C63" w:rsidRDefault="007B0C63" w:rsidP="007B0C63">
      <w:pPr>
        <w:spacing w:line="260" w:lineRule="auto"/>
        <w:rPr>
          <w:rFonts w:cs="Arial"/>
        </w:rPr>
      </w:pPr>
    </w:p>
    <w:p w:rsidR="00BB2DC5" w:rsidRPr="002F1150" w:rsidRDefault="007B0C63" w:rsidP="00BB2DC5">
      <w:pPr>
        <w:widowControl w:val="0"/>
        <w:autoSpaceDE w:val="0"/>
        <w:autoSpaceDN w:val="0"/>
        <w:adjustRightInd w:val="0"/>
        <w:rPr>
          <w:rFonts w:eastAsia="Times New Roman" w:cs="Arial"/>
        </w:rPr>
      </w:pPr>
      <w:r w:rsidRPr="002F1150">
        <w:rPr>
          <w:rFonts w:cs="Arial"/>
        </w:rPr>
        <w:t>Za projekt je predvideno sofinanciranje z evropskimi sredstvi iz kohezijskega sklada.</w:t>
      </w:r>
      <w:r w:rsidR="00BB2DC5" w:rsidRPr="002F1150">
        <w:rPr>
          <w:rFonts w:cs="Arial"/>
        </w:rPr>
        <w:t xml:space="preserve"> Naročilo se izvaja v okviru operacijo »</w:t>
      </w:r>
      <w:r w:rsidR="00BB2DC5" w:rsidRPr="002F1150">
        <w:rPr>
          <w:rFonts w:eastAsia="Times New Roman" w:cs="Arial"/>
        </w:rPr>
        <w:t>ODVAJANJE IN ČIŠČENJE ODPADNE VODE V POREČJU SPODNJE SAVE– OBČINA KRŠKO</w:t>
      </w:r>
      <w:r w:rsidR="00BB2DC5" w:rsidRPr="002F1150">
        <w:rPr>
          <w:rFonts w:cs="Arial"/>
        </w:rPr>
        <w:t>« sofinancira Evropska unija, in sicer iz Operativnega</w:t>
      </w:r>
      <w:r w:rsidR="00BB2DC5" w:rsidRPr="002F1150">
        <w:rPr>
          <w:rFonts w:eastAsia="Times New Roman" w:cs="Arial"/>
        </w:rPr>
        <w:t xml:space="preserve"> program</w:t>
      </w:r>
      <w:r w:rsidR="00BB2DC5" w:rsidRPr="002F1150">
        <w:rPr>
          <w:rFonts w:cs="Arial"/>
        </w:rPr>
        <w:t>a</w:t>
      </w:r>
      <w:r w:rsidR="00BB2DC5" w:rsidRPr="002F1150">
        <w:rPr>
          <w:rFonts w:eastAsia="Times New Roman" w:cs="Arial"/>
        </w:rPr>
        <w:t xml:space="preserve"> za izvajanje kohezijske politike v programskem obdobju 2014-2020, 2. sprememba, 3.2 </w:t>
      </w:r>
      <w:r w:rsidR="00BB2DC5" w:rsidRPr="002F1150">
        <w:rPr>
          <w:rFonts w:cs="Arial"/>
        </w:rPr>
        <w:t>06 BOLJŠE STANJE OKOLJA IN BIOTSKE RAZNOVRSTNOSTI.</w:t>
      </w:r>
      <w:r w:rsidR="00BB2DC5" w:rsidRPr="002F1150">
        <w:rPr>
          <w:rFonts w:cs="Arial"/>
        </w:rPr>
        <w:tab/>
      </w:r>
    </w:p>
    <w:p w:rsidR="007B0C63" w:rsidRPr="002F1150" w:rsidRDefault="007B0C63" w:rsidP="007B0C63">
      <w:pPr>
        <w:spacing w:line="260" w:lineRule="auto"/>
        <w:rPr>
          <w:rFonts w:cs="Arial"/>
        </w:rPr>
      </w:pPr>
    </w:p>
    <w:p w:rsidR="007B0C63" w:rsidRPr="002F1150" w:rsidRDefault="007B0C63" w:rsidP="007B0C63">
      <w:pPr>
        <w:spacing w:line="260" w:lineRule="auto"/>
        <w:rPr>
          <w:rFonts w:cs="Arial"/>
        </w:rPr>
      </w:pPr>
      <w:r w:rsidRPr="002F1150">
        <w:rPr>
          <w:rFonts w:cs="Arial"/>
        </w:rPr>
        <w:t xml:space="preserve">Pogodbena cena vključuje tudi vrednost nepredvidenih del v višini 10% vrednosti del, ki se obračunavajo po enotnih cenah na osnovi dejansko izvedenih količin. </w:t>
      </w:r>
    </w:p>
    <w:p w:rsidR="00220B1B" w:rsidRPr="002F1150" w:rsidRDefault="00220B1B" w:rsidP="007B0C63">
      <w:pPr>
        <w:spacing w:line="260" w:lineRule="auto"/>
        <w:rPr>
          <w:rFonts w:cs="Arial"/>
        </w:rPr>
      </w:pPr>
    </w:p>
    <w:p w:rsidR="00220B1B" w:rsidRPr="002F1150" w:rsidRDefault="00220B1B" w:rsidP="00220B1B">
      <w:r w:rsidRPr="002F1150">
        <w:t>Naročnik ima sredstva za izvedbo javnega naročila zagotovljena v proračunu Občine Krško za leto 2019 in 2020 na PP 4050, KTO 4204 01, SM 4500, OB054-18-0020.</w:t>
      </w:r>
    </w:p>
    <w:p w:rsidR="00220B1B" w:rsidRPr="002F1150" w:rsidRDefault="00220B1B" w:rsidP="00220B1B">
      <w:pPr>
        <w:rPr>
          <w:rFonts w:cs="Arial"/>
        </w:rPr>
      </w:pPr>
    </w:p>
    <w:p w:rsidR="00220B1B" w:rsidRDefault="00220B1B" w:rsidP="00220B1B">
      <w:pPr>
        <w:rPr>
          <w:rFonts w:cs="Arial"/>
        </w:rPr>
      </w:pPr>
      <w:r w:rsidRPr="002F1150">
        <w:rPr>
          <w:rFonts w:cs="Arial"/>
        </w:rPr>
        <w:t>Naročnik naroča storitev za opravljanje svoje obdavčljive dejavnosti, zato</w:t>
      </w:r>
      <w:r w:rsidR="002F3976">
        <w:rPr>
          <w:rFonts w:cs="Arial"/>
        </w:rPr>
        <w:t xml:space="preserve"> na podlagi 76.a člena</w:t>
      </w:r>
      <w:r w:rsidR="002F3976" w:rsidRPr="002F1150">
        <w:rPr>
          <w:rFonts w:cs="Arial"/>
        </w:rPr>
        <w:t xml:space="preserve"> ZDDV-1B </w:t>
      </w:r>
      <w:r w:rsidR="002F3976">
        <w:rPr>
          <w:rFonts w:cs="Arial"/>
        </w:rPr>
        <w:t xml:space="preserve"> </w:t>
      </w:r>
      <w:r w:rsidRPr="002F1150">
        <w:rPr>
          <w:rFonts w:cs="Arial"/>
        </w:rPr>
        <w:t xml:space="preserve"> za storitve predmetne pogodbe</w:t>
      </w:r>
      <w:r w:rsidR="002F3976">
        <w:rPr>
          <w:rFonts w:cs="Arial"/>
        </w:rPr>
        <w:t xml:space="preserve"> velja obrnjena davčna obveznost</w:t>
      </w:r>
      <w:r w:rsidRPr="002F1150">
        <w:rPr>
          <w:rFonts w:cs="Arial"/>
        </w:rPr>
        <w:t>.</w:t>
      </w:r>
    </w:p>
    <w:p w:rsidR="00220B1B" w:rsidRPr="007B0C63" w:rsidRDefault="00220B1B" w:rsidP="007B0C63">
      <w:pPr>
        <w:spacing w:line="260" w:lineRule="auto"/>
        <w:rPr>
          <w:rFonts w:cs="Arial"/>
        </w:rPr>
      </w:pPr>
    </w:p>
    <w:p w:rsidR="007B0C63" w:rsidRPr="007B0C63" w:rsidRDefault="007B0C63" w:rsidP="007B0C63">
      <w:pPr>
        <w:spacing w:line="260" w:lineRule="auto"/>
        <w:rPr>
          <w:rFonts w:cs="Arial"/>
        </w:rPr>
      </w:pPr>
    </w:p>
    <w:p w:rsidR="007B0C63" w:rsidRPr="007B0C63" w:rsidRDefault="007B0C63" w:rsidP="007B0C63">
      <w:pPr>
        <w:pStyle w:val="Odstavekseznama"/>
        <w:keepNext/>
        <w:spacing w:line="260" w:lineRule="auto"/>
        <w:ind w:left="0"/>
        <w:rPr>
          <w:rFonts w:cs="Arial"/>
          <w:b/>
        </w:rPr>
      </w:pPr>
      <w:r w:rsidRPr="007B0C63">
        <w:rPr>
          <w:rFonts w:cs="Arial"/>
          <w:b/>
        </w:rPr>
        <w:t>Rok dokončanja del</w:t>
      </w:r>
    </w:p>
    <w:p w:rsidR="007B0C63" w:rsidRPr="007B0C63" w:rsidRDefault="007B0C63" w:rsidP="007B0C63">
      <w:pPr>
        <w:keepNext/>
        <w:spacing w:before="120" w:after="120" w:line="260" w:lineRule="auto"/>
        <w:jc w:val="center"/>
        <w:rPr>
          <w:rFonts w:cs="Arial"/>
        </w:rPr>
      </w:pPr>
      <w:r w:rsidRPr="007B0C63">
        <w:rPr>
          <w:rFonts w:cs="Arial"/>
        </w:rPr>
        <w:t xml:space="preserve">5. člen </w:t>
      </w:r>
    </w:p>
    <w:p w:rsidR="00FC7DA5" w:rsidRDefault="007B0C63" w:rsidP="00FC7DA5">
      <w:pPr>
        <w:pStyle w:val="Odstavekseznama"/>
        <w:spacing w:line="260" w:lineRule="auto"/>
        <w:ind w:left="0"/>
        <w:rPr>
          <w:rFonts w:cs="Arial"/>
        </w:rPr>
      </w:pPr>
      <w:r w:rsidRPr="007B0C63">
        <w:rPr>
          <w:rFonts w:cs="Arial"/>
          <w:lang w:eastAsia="sl-SI"/>
        </w:rPr>
        <w:t xml:space="preserve">Izvajalec se obvezuje pogodbeno prevzete obveznosti </w:t>
      </w:r>
      <w:r w:rsidR="00FC7DA5">
        <w:rPr>
          <w:rFonts w:cs="Arial"/>
          <w:lang w:eastAsia="sl-SI"/>
        </w:rPr>
        <w:t xml:space="preserve">za 1. sklop </w:t>
      </w:r>
      <w:r w:rsidRPr="007B0C63">
        <w:rPr>
          <w:rFonts w:cs="Arial"/>
          <w:lang w:eastAsia="sl-SI"/>
        </w:rPr>
        <w:t>dokonča</w:t>
      </w:r>
      <w:r w:rsidR="00FC7DA5">
        <w:rPr>
          <w:rFonts w:cs="Arial"/>
          <w:lang w:eastAsia="sl-SI"/>
        </w:rPr>
        <w:t xml:space="preserve">l </w:t>
      </w:r>
      <w:r w:rsidR="00FC7DA5">
        <w:rPr>
          <w:rFonts w:cs="Arial"/>
        </w:rPr>
        <w:t xml:space="preserve">v roku 4 mesecev od sklenitve pogodbe, pri čemer se asfaltiranje izvede </w:t>
      </w:r>
      <w:r w:rsidR="00FC7DA5" w:rsidRPr="0084105B">
        <w:rPr>
          <w:rFonts w:cs="Arial"/>
        </w:rPr>
        <w:t>najkasneje do 3</w:t>
      </w:r>
      <w:r w:rsidR="00FC7DA5">
        <w:rPr>
          <w:rFonts w:cs="Arial"/>
        </w:rPr>
        <w:t>0</w:t>
      </w:r>
      <w:r w:rsidR="00FC7DA5" w:rsidRPr="0084105B">
        <w:rPr>
          <w:rFonts w:cs="Arial"/>
        </w:rPr>
        <w:t xml:space="preserve">. </w:t>
      </w:r>
      <w:r w:rsidR="00FC7DA5">
        <w:rPr>
          <w:rFonts w:cs="Arial"/>
        </w:rPr>
        <w:t>4</w:t>
      </w:r>
      <w:r w:rsidR="003A28A7">
        <w:rPr>
          <w:rFonts w:cs="Arial"/>
        </w:rPr>
        <w:t>. 2020</w:t>
      </w:r>
      <w:r w:rsidR="00FC7DA5" w:rsidRPr="0084105B">
        <w:rPr>
          <w:rFonts w:cs="Arial"/>
        </w:rPr>
        <w:t>.</w:t>
      </w:r>
    </w:p>
    <w:p w:rsidR="00FC7DA5" w:rsidRDefault="00FC7DA5" w:rsidP="00FC7DA5">
      <w:pPr>
        <w:rPr>
          <w:rFonts w:cs="Arial"/>
          <w:lang w:eastAsia="sl-SI"/>
        </w:rPr>
      </w:pPr>
    </w:p>
    <w:p w:rsidR="00FC7DA5" w:rsidRPr="007B0C63" w:rsidRDefault="00FC7DA5" w:rsidP="00FC7DA5">
      <w:pPr>
        <w:rPr>
          <w:rFonts w:cs="Arial"/>
          <w:lang w:eastAsia="sl-SI"/>
        </w:rPr>
      </w:pPr>
      <w:r w:rsidRPr="007B0C63">
        <w:rPr>
          <w:rFonts w:cs="Arial"/>
          <w:lang w:eastAsia="sl-SI"/>
        </w:rPr>
        <w:t xml:space="preserve">Izvajalec se obvezuje pogodbeno prevzete obveznosti </w:t>
      </w:r>
      <w:r>
        <w:rPr>
          <w:rFonts w:cs="Arial"/>
          <w:lang w:eastAsia="sl-SI"/>
        </w:rPr>
        <w:t xml:space="preserve">za </w:t>
      </w:r>
      <w:r w:rsidRPr="005A4ADD">
        <w:rPr>
          <w:rFonts w:cs="Arial"/>
        </w:rPr>
        <w:t>2.</w:t>
      </w:r>
      <w:r>
        <w:rPr>
          <w:rFonts w:cs="Arial"/>
        </w:rPr>
        <w:t xml:space="preserve"> s</w:t>
      </w:r>
      <w:r w:rsidRPr="005A4ADD">
        <w:rPr>
          <w:rFonts w:cs="Arial"/>
        </w:rPr>
        <w:t xml:space="preserve">klop </w:t>
      </w:r>
      <w:r>
        <w:rPr>
          <w:rFonts w:cs="Arial"/>
        </w:rPr>
        <w:t>izvesti</w:t>
      </w:r>
      <w:r w:rsidRPr="005A4ADD">
        <w:rPr>
          <w:rFonts w:cs="Arial"/>
        </w:rPr>
        <w:t xml:space="preserve"> v letu 2020, usklajeno in vezano na izvedbo projekta »</w:t>
      </w:r>
      <w:r w:rsidR="00514A7E" w:rsidRPr="005A4ADD">
        <w:rPr>
          <w:rFonts w:cs="Arial"/>
        </w:rPr>
        <w:t>Rekonstrukcija</w:t>
      </w:r>
      <w:r w:rsidRPr="005A4ADD">
        <w:rPr>
          <w:rFonts w:cs="Arial"/>
        </w:rPr>
        <w:t xml:space="preserve"> Ulice Anke Salmič v Leskovcu – 2. faza«</w:t>
      </w:r>
      <w:r>
        <w:rPr>
          <w:rFonts w:cs="Arial"/>
        </w:rPr>
        <w:t>, na podlagi terminskega plana, ki ga uskladita naročnik in izvajalec.</w:t>
      </w:r>
    </w:p>
    <w:p w:rsidR="007B0C63" w:rsidRPr="007B0C63" w:rsidRDefault="007B0C63" w:rsidP="007B0C63">
      <w:pPr>
        <w:pStyle w:val="Odstavekseznama"/>
        <w:spacing w:line="260" w:lineRule="auto"/>
        <w:ind w:left="0"/>
        <w:rPr>
          <w:rFonts w:cs="Arial"/>
          <w:lang w:eastAsia="sl-SI"/>
        </w:rPr>
      </w:pPr>
    </w:p>
    <w:p w:rsidR="007B0C63" w:rsidRPr="007B0C63" w:rsidRDefault="007B0C63" w:rsidP="007B0C63">
      <w:pPr>
        <w:pStyle w:val="Odstavekseznama"/>
        <w:spacing w:line="260" w:lineRule="auto"/>
        <w:ind w:left="0"/>
        <w:rPr>
          <w:rFonts w:cs="Arial"/>
        </w:rPr>
      </w:pPr>
      <w:r w:rsidRPr="007B0C63">
        <w:rPr>
          <w:rFonts w:cs="Arial"/>
        </w:rPr>
        <w:t>Naročnik in izvajalec del sta soglasna, da se kot dokončanje del šteje izpolnitev vseh obveznosti, potrebnih za izdajo Potrdila o prevzemu del.</w:t>
      </w:r>
    </w:p>
    <w:p w:rsidR="007B0C63" w:rsidRPr="007B0C63" w:rsidRDefault="007B0C63" w:rsidP="007B0C63">
      <w:pPr>
        <w:pStyle w:val="Odstavekseznama"/>
        <w:spacing w:line="260" w:lineRule="auto"/>
        <w:ind w:left="0"/>
        <w:rPr>
          <w:rFonts w:cs="Arial"/>
          <w:b/>
        </w:rPr>
      </w:pPr>
    </w:p>
    <w:p w:rsidR="007B0C63" w:rsidRPr="007B0C63" w:rsidRDefault="007B0C63" w:rsidP="007B0C63">
      <w:pPr>
        <w:pStyle w:val="Odstavekseznama"/>
        <w:spacing w:line="260" w:lineRule="auto"/>
        <w:ind w:left="0"/>
        <w:rPr>
          <w:rFonts w:cs="Arial"/>
          <w:b/>
        </w:rPr>
      </w:pPr>
      <w:r w:rsidRPr="007B0C63">
        <w:rPr>
          <w:rFonts w:cs="Arial"/>
          <w:b/>
        </w:rPr>
        <w:lastRenderedPageBreak/>
        <w:t>Obveznosti naročnika</w:t>
      </w:r>
    </w:p>
    <w:p w:rsidR="007B0C63" w:rsidRPr="007B0C63" w:rsidRDefault="007B0C63" w:rsidP="007B0C63">
      <w:pPr>
        <w:spacing w:before="120" w:after="120" w:line="260" w:lineRule="auto"/>
        <w:jc w:val="center"/>
        <w:rPr>
          <w:rFonts w:cs="Arial"/>
        </w:rPr>
      </w:pPr>
      <w:r w:rsidRPr="007B0C63">
        <w:rPr>
          <w:rFonts w:cs="Arial"/>
        </w:rPr>
        <w:t>6. člen</w:t>
      </w:r>
    </w:p>
    <w:p w:rsidR="007B0C63" w:rsidRPr="00FB5822" w:rsidRDefault="007B0C63" w:rsidP="007B0C63">
      <w:pPr>
        <w:spacing w:line="260" w:lineRule="auto"/>
        <w:rPr>
          <w:rFonts w:cs="Arial"/>
        </w:rPr>
      </w:pPr>
      <w:r w:rsidRPr="00FB5822">
        <w:rPr>
          <w:rFonts w:cs="Arial"/>
        </w:rPr>
        <w:t>Naročnik je dolžan v roku 14 dni po podpisu pogodbe izvajalcu izročiti:</w:t>
      </w:r>
    </w:p>
    <w:p w:rsidR="00FB5822" w:rsidRPr="00FB5822" w:rsidRDefault="007B0C63" w:rsidP="00FB5822">
      <w:pPr>
        <w:numPr>
          <w:ilvl w:val="0"/>
          <w:numId w:val="12"/>
        </w:numPr>
        <w:spacing w:line="260" w:lineRule="auto"/>
        <w:jc w:val="left"/>
        <w:rPr>
          <w:rFonts w:cs="Arial"/>
        </w:rPr>
      </w:pPr>
      <w:r w:rsidRPr="00FB5822">
        <w:rPr>
          <w:rFonts w:cs="Arial"/>
        </w:rPr>
        <w:t>zemljišča, na katerih je predvideno izvajanje del iz 3. člena te pogodbe,</w:t>
      </w:r>
    </w:p>
    <w:p w:rsidR="007B0C63" w:rsidRPr="00FB5822" w:rsidRDefault="00FB5822" w:rsidP="00FB5822">
      <w:pPr>
        <w:numPr>
          <w:ilvl w:val="0"/>
          <w:numId w:val="12"/>
        </w:numPr>
        <w:spacing w:line="260" w:lineRule="auto"/>
        <w:jc w:val="left"/>
        <w:rPr>
          <w:rFonts w:cs="Arial"/>
        </w:rPr>
      </w:pPr>
      <w:r>
        <w:rPr>
          <w:rFonts w:cs="Arial"/>
        </w:rPr>
        <w:t>p</w:t>
      </w:r>
      <w:r w:rsidR="007B0C63" w:rsidRPr="00FB5822">
        <w:rPr>
          <w:rFonts w:cs="Arial"/>
        </w:rPr>
        <w:t>rojektno dokumentacijo</w:t>
      </w:r>
      <w:r w:rsidRPr="00FB5822">
        <w:rPr>
          <w:rFonts w:cs="Arial"/>
        </w:rPr>
        <w:t xml:space="preserve"> </w:t>
      </w:r>
      <w:r w:rsidR="007B0C63" w:rsidRPr="00FB5822">
        <w:rPr>
          <w:rFonts w:cs="Arial"/>
        </w:rPr>
        <w:t>PGD</w:t>
      </w:r>
      <w:r w:rsidRPr="00FB5822">
        <w:rPr>
          <w:rFonts w:cs="Arial"/>
        </w:rPr>
        <w:t xml:space="preserve"> št. K-1/2007 z dne maj 2017.</w:t>
      </w:r>
    </w:p>
    <w:p w:rsidR="007B0C63" w:rsidRPr="007B0C63" w:rsidRDefault="007B0C63" w:rsidP="007B0C63">
      <w:pPr>
        <w:pStyle w:val="Odstavekseznama"/>
        <w:spacing w:line="260" w:lineRule="auto"/>
        <w:ind w:left="0"/>
        <w:jc w:val="left"/>
        <w:rPr>
          <w:rFonts w:cs="Arial"/>
          <w:b/>
        </w:rPr>
      </w:pPr>
    </w:p>
    <w:p w:rsidR="007B0C63" w:rsidRPr="007B0C63" w:rsidRDefault="007B0C63" w:rsidP="007B0C63">
      <w:pPr>
        <w:pStyle w:val="Odstavekseznama"/>
        <w:spacing w:line="260" w:lineRule="auto"/>
        <w:ind w:left="0"/>
        <w:jc w:val="left"/>
        <w:rPr>
          <w:rFonts w:cs="Arial"/>
          <w:b/>
        </w:rPr>
      </w:pPr>
      <w:r w:rsidRPr="007B0C63">
        <w:rPr>
          <w:rFonts w:cs="Arial"/>
          <w:b/>
        </w:rPr>
        <w:t>Obveznosti izvajalca</w:t>
      </w:r>
    </w:p>
    <w:p w:rsidR="007B0C63" w:rsidRPr="007B0C63" w:rsidRDefault="007B0C63" w:rsidP="007B0C63">
      <w:pPr>
        <w:numPr>
          <w:ilvl w:val="12"/>
          <w:numId w:val="0"/>
        </w:numPr>
        <w:spacing w:before="120" w:after="120" w:line="260" w:lineRule="auto"/>
        <w:jc w:val="center"/>
        <w:rPr>
          <w:rFonts w:cs="Arial"/>
        </w:rPr>
      </w:pPr>
      <w:r w:rsidRPr="007B0C63">
        <w:rPr>
          <w:rFonts w:cs="Arial"/>
        </w:rPr>
        <w:t>7. člen</w:t>
      </w:r>
    </w:p>
    <w:p w:rsidR="007B0C63" w:rsidRPr="007B0C63" w:rsidRDefault="007B0C63" w:rsidP="007B0C63">
      <w:pPr>
        <w:numPr>
          <w:ilvl w:val="12"/>
          <w:numId w:val="0"/>
        </w:numPr>
        <w:spacing w:before="120" w:after="120" w:line="260" w:lineRule="auto"/>
        <w:rPr>
          <w:rFonts w:cs="Arial"/>
        </w:rPr>
      </w:pPr>
      <w:r w:rsidRPr="007B0C63">
        <w:rPr>
          <w:rFonts w:cs="Arial"/>
        </w:rPr>
        <w:t>Izvajalec izjavlja, da mu je poznan predmet pogodbe in vsi spremljajoči riziki v zvezi z izvedbo del in da je seznanjen z razpisnimi zahtevami ter, da so mu razumljivi in jasni pogoji in okoliščine za pravilno izvedbo del.</w:t>
      </w:r>
    </w:p>
    <w:p w:rsidR="007B0C63" w:rsidRPr="007B0C63" w:rsidRDefault="007B0C63" w:rsidP="007B0C63">
      <w:pPr>
        <w:numPr>
          <w:ilvl w:val="12"/>
          <w:numId w:val="0"/>
        </w:numPr>
        <w:spacing w:before="120" w:after="120" w:line="260" w:lineRule="auto"/>
        <w:jc w:val="center"/>
        <w:rPr>
          <w:rFonts w:cs="Arial"/>
        </w:rPr>
      </w:pPr>
      <w:r w:rsidRPr="007B0C63">
        <w:rPr>
          <w:rFonts w:cs="Arial"/>
        </w:rPr>
        <w:t>8. člen</w:t>
      </w:r>
    </w:p>
    <w:p w:rsidR="007B0C63" w:rsidRPr="007B0C63" w:rsidRDefault="007B0C63" w:rsidP="007B0C63">
      <w:pPr>
        <w:numPr>
          <w:ilvl w:val="12"/>
          <w:numId w:val="0"/>
        </w:numPr>
        <w:spacing w:line="260" w:lineRule="auto"/>
        <w:rPr>
          <w:rFonts w:cs="Arial"/>
        </w:rPr>
      </w:pPr>
      <w:r w:rsidRPr="007B0C63">
        <w:rPr>
          <w:rFonts w:cs="Arial"/>
        </w:rPr>
        <w:t>V zvezi z izvajanjem s to pogodbo prevzetih del se izvajalec obvezuje da bo:</w:t>
      </w:r>
    </w:p>
    <w:p w:rsidR="007B0C63" w:rsidRPr="007B0C63" w:rsidRDefault="007B0C63" w:rsidP="007B0C63">
      <w:pPr>
        <w:numPr>
          <w:ilvl w:val="0"/>
          <w:numId w:val="6"/>
        </w:numPr>
        <w:spacing w:line="260" w:lineRule="auto"/>
        <w:rPr>
          <w:rFonts w:cs="Arial"/>
        </w:rPr>
      </w:pPr>
      <w:r w:rsidRPr="007B0C63">
        <w:rPr>
          <w:rFonts w:cs="Arial"/>
        </w:rPr>
        <w:t>izvajal gradnjo na podlagi pravnomočnega gradbenega dovoljenja in v skladu z njim, v skladu z dokumentacijo za izvedbo gradnje, izvajal storitve po tej pogodbi po pravilih stroke, v skladu z navodili naročnika, veljavno gradbeno zakonodajo, s skrbnostjo  dobrega gospodarja in v pogodbeno dogovorjenih rokih;</w:t>
      </w:r>
    </w:p>
    <w:p w:rsidR="007B0C63" w:rsidRPr="007B0C63" w:rsidRDefault="007B0C63" w:rsidP="007B0C63">
      <w:pPr>
        <w:numPr>
          <w:ilvl w:val="0"/>
          <w:numId w:val="6"/>
        </w:numPr>
        <w:spacing w:line="260" w:lineRule="auto"/>
        <w:rPr>
          <w:rFonts w:cs="Arial"/>
        </w:rPr>
      </w:pPr>
      <w:r w:rsidRPr="007B0C63">
        <w:rPr>
          <w:rFonts w:cs="Arial"/>
        </w:rPr>
        <w:t xml:space="preserve">izvedel zakoličenje objekta v skladu z gradbeno zakonodajo; </w:t>
      </w:r>
    </w:p>
    <w:p w:rsidR="007B0C63" w:rsidRPr="007B0C63" w:rsidRDefault="007B0C63" w:rsidP="007B0C63">
      <w:pPr>
        <w:numPr>
          <w:ilvl w:val="0"/>
          <w:numId w:val="6"/>
        </w:numPr>
        <w:spacing w:line="260" w:lineRule="auto"/>
        <w:rPr>
          <w:rFonts w:cs="Arial"/>
        </w:rPr>
      </w:pPr>
      <w:r w:rsidRPr="007B0C63">
        <w:rPr>
          <w:rFonts w:cs="Arial"/>
        </w:rPr>
        <w:t>pravočasno obvestil nadzornika pred vsako pomembno fazo izvajanja gradnje;</w:t>
      </w:r>
    </w:p>
    <w:p w:rsidR="007B0C63" w:rsidRPr="003A28A7" w:rsidRDefault="007B0C63" w:rsidP="007B0C63">
      <w:pPr>
        <w:numPr>
          <w:ilvl w:val="0"/>
          <w:numId w:val="6"/>
        </w:numPr>
        <w:spacing w:line="260" w:lineRule="auto"/>
        <w:rPr>
          <w:rFonts w:cs="Arial"/>
        </w:rPr>
      </w:pPr>
      <w:r w:rsidRPr="003A28A7">
        <w:rPr>
          <w:rFonts w:cs="Arial"/>
        </w:rPr>
        <w:t>pred pričetkom gradnje pripravil prijavo gradnje, ki jo bo preko nadzornika posredoval naročniku, ki bo formalno vložil prijavo;</w:t>
      </w:r>
    </w:p>
    <w:p w:rsidR="007B0C63" w:rsidRPr="007B0C63" w:rsidRDefault="002511E9" w:rsidP="007B0C63">
      <w:pPr>
        <w:numPr>
          <w:ilvl w:val="0"/>
          <w:numId w:val="6"/>
        </w:numPr>
        <w:spacing w:line="260" w:lineRule="auto"/>
        <w:rPr>
          <w:rFonts w:cs="Arial"/>
        </w:rPr>
      </w:pPr>
      <w:r>
        <w:rPr>
          <w:rFonts w:cs="Arial"/>
        </w:rPr>
        <w:t>najkasneje v 10</w:t>
      </w:r>
      <w:r w:rsidR="007B0C63" w:rsidRPr="007B0C63">
        <w:rPr>
          <w:rFonts w:cs="Arial"/>
        </w:rPr>
        <w:t xml:space="preserve"> delovnih dneh po prejemu sklenjene </w:t>
      </w:r>
      <w:r w:rsidR="007B0C63" w:rsidRPr="00FB5822">
        <w:rPr>
          <w:rFonts w:cs="Arial"/>
        </w:rPr>
        <w:t xml:space="preserve">pogodbe naročniku izročil bančno garancijo za dobro izvedbo pogodbenih obveznosti v višini </w:t>
      </w:r>
      <w:r w:rsidR="003A28A7" w:rsidRPr="00FB5822">
        <w:rPr>
          <w:rFonts w:cs="Arial"/>
        </w:rPr>
        <w:t>10</w:t>
      </w:r>
      <w:r w:rsidR="007B0C63" w:rsidRPr="00FB5822">
        <w:rPr>
          <w:rFonts w:cs="Arial"/>
        </w:rPr>
        <w:t xml:space="preserve"> % pogodbene vrednosti brez DDV; finanč</w:t>
      </w:r>
      <w:r w:rsidR="00E0259B" w:rsidRPr="00FB5822">
        <w:rPr>
          <w:rFonts w:cs="Arial"/>
        </w:rPr>
        <w:t>no zavarovanje mora veljati še 6</w:t>
      </w:r>
      <w:r w:rsidR="007B0C63" w:rsidRPr="00FB5822">
        <w:rPr>
          <w:rFonts w:cs="Arial"/>
        </w:rPr>
        <w:t>0 dni po izteku roka za dokončanje</w:t>
      </w:r>
      <w:r w:rsidR="007B0C63" w:rsidRPr="007B0C63">
        <w:rPr>
          <w:rFonts w:cs="Arial"/>
        </w:rPr>
        <w:t xml:space="preserve"> vseh del; finančno zavarovanje mora biti po vsebini skladno z vzorcem iz dokumentacije za izvedbo predmetnega javnega naročila;</w:t>
      </w:r>
    </w:p>
    <w:p w:rsidR="007B0C63" w:rsidRPr="007B0C63" w:rsidRDefault="007B0C63" w:rsidP="007B0C63">
      <w:pPr>
        <w:numPr>
          <w:ilvl w:val="0"/>
          <w:numId w:val="6"/>
        </w:numPr>
        <w:spacing w:line="260" w:lineRule="auto"/>
        <w:rPr>
          <w:rFonts w:cs="Arial"/>
        </w:rPr>
      </w:pPr>
      <w:r w:rsidRPr="007B0C63">
        <w:rPr>
          <w:rFonts w:cs="Arial"/>
        </w:rPr>
        <w:t>pred pričetkom del na gradbišču sklenil skupni dogovor o izvajanju varnostnih ukrepov na gradbišču v smislu predpisov o varstvu pri delu, protipožarnem varstvu, ukrepov za varovanje premoženja in zavarovanje gradbišča ter dostopov na gradbišče;</w:t>
      </w:r>
    </w:p>
    <w:p w:rsidR="007B0C63" w:rsidRPr="003A28A7" w:rsidRDefault="007B0C63" w:rsidP="007B0C63">
      <w:pPr>
        <w:numPr>
          <w:ilvl w:val="0"/>
          <w:numId w:val="6"/>
        </w:numPr>
        <w:spacing w:line="260" w:lineRule="auto"/>
        <w:rPr>
          <w:rFonts w:cs="Arial"/>
        </w:rPr>
      </w:pPr>
      <w:r w:rsidRPr="007B0C63">
        <w:rPr>
          <w:rFonts w:cs="Arial"/>
        </w:rPr>
        <w:t xml:space="preserve">poskrbel za ograditev in označil gradbišče s tablo, na kateri so navedeni vsi udeleženci pri graditvi objekta, imena, priimki, nazivi in funkcija odgovornih oseb, upoštevaje smernice EU, </w:t>
      </w:r>
      <w:r w:rsidRPr="003A28A7">
        <w:rPr>
          <w:rFonts w:cs="Arial"/>
        </w:rPr>
        <w:t>saj gre za projekt sofinanciran s sredstvi EU;</w:t>
      </w:r>
    </w:p>
    <w:p w:rsidR="007B0C63" w:rsidRPr="003A28A7" w:rsidRDefault="007B0C63" w:rsidP="007B0C63">
      <w:pPr>
        <w:numPr>
          <w:ilvl w:val="0"/>
          <w:numId w:val="6"/>
        </w:numPr>
        <w:spacing w:line="260" w:lineRule="auto"/>
        <w:rPr>
          <w:rFonts w:cs="Arial"/>
        </w:rPr>
      </w:pPr>
      <w:r w:rsidRPr="003A28A7">
        <w:rPr>
          <w:rFonts w:cs="Arial"/>
        </w:rPr>
        <w:t>po končanih delih postavil spominsko tablo na vsakem odseku posebej upoštevaje smernice EU, saj gre za projekt sofinanciran s sredstvi</w:t>
      </w:r>
      <w:r w:rsidR="003A28A7" w:rsidRPr="003A28A7">
        <w:rPr>
          <w:rFonts w:cs="Arial"/>
        </w:rPr>
        <w:t>;</w:t>
      </w:r>
    </w:p>
    <w:p w:rsidR="007B0C63" w:rsidRPr="003A28A7" w:rsidRDefault="007B0C63" w:rsidP="007B0C63">
      <w:pPr>
        <w:numPr>
          <w:ilvl w:val="0"/>
          <w:numId w:val="6"/>
        </w:numPr>
        <w:spacing w:line="260" w:lineRule="auto"/>
        <w:rPr>
          <w:rFonts w:cs="Arial"/>
        </w:rPr>
      </w:pPr>
      <w:r w:rsidRPr="003A28A7">
        <w:rPr>
          <w:rFonts w:cs="Arial"/>
        </w:rPr>
        <w:t>kopijo prijave na gradbišču namestil na vidno mesto;</w:t>
      </w:r>
    </w:p>
    <w:p w:rsidR="007B0C63" w:rsidRPr="007B0C63" w:rsidRDefault="007B0C63" w:rsidP="007B0C63">
      <w:pPr>
        <w:numPr>
          <w:ilvl w:val="0"/>
          <w:numId w:val="6"/>
        </w:numPr>
        <w:spacing w:line="260" w:lineRule="auto"/>
        <w:rPr>
          <w:rFonts w:cs="Arial"/>
        </w:rPr>
      </w:pPr>
      <w:r w:rsidRPr="007B0C63">
        <w:rPr>
          <w:rFonts w:cs="Arial"/>
        </w:rPr>
        <w:t>poskrbel za ustrezen načrt organizacije gradbišča, ki mora biti izdelan skladno s pogoji iz gradbenega dovoljenja;</w:t>
      </w:r>
    </w:p>
    <w:p w:rsidR="007B0C63" w:rsidRPr="007B0C63" w:rsidRDefault="007B0C63" w:rsidP="007B0C63">
      <w:pPr>
        <w:numPr>
          <w:ilvl w:val="0"/>
          <w:numId w:val="6"/>
        </w:numPr>
        <w:spacing w:line="260" w:lineRule="auto"/>
        <w:rPr>
          <w:rFonts w:cs="Arial"/>
        </w:rPr>
      </w:pPr>
      <w:r w:rsidRPr="007B0C63">
        <w:rPr>
          <w:rFonts w:cs="Arial"/>
        </w:rPr>
        <w:t>zagotovil vsakodnevno prisotnost vodje del in ostalih vodij del na gradbišču v času izvajanja del;</w:t>
      </w:r>
    </w:p>
    <w:p w:rsidR="007B0C63" w:rsidRPr="007B0C63" w:rsidRDefault="007B0C63" w:rsidP="007B0C63">
      <w:pPr>
        <w:numPr>
          <w:ilvl w:val="0"/>
          <w:numId w:val="6"/>
        </w:numPr>
        <w:spacing w:line="260" w:lineRule="auto"/>
        <w:rPr>
          <w:rFonts w:cs="Arial"/>
        </w:rPr>
      </w:pPr>
      <w:r w:rsidRPr="007B0C63">
        <w:rPr>
          <w:rFonts w:cs="Arial"/>
        </w:rPr>
        <w:t>vsakodnevno vodil gradbeni dnevnik in knjigo obračunskih izmer;</w:t>
      </w:r>
    </w:p>
    <w:p w:rsidR="007B0C63" w:rsidRPr="00044D76" w:rsidRDefault="007B0C63" w:rsidP="007B0C63">
      <w:pPr>
        <w:numPr>
          <w:ilvl w:val="0"/>
          <w:numId w:val="6"/>
        </w:numPr>
        <w:spacing w:line="260" w:lineRule="auto"/>
        <w:rPr>
          <w:rFonts w:cs="Arial"/>
        </w:rPr>
      </w:pPr>
      <w:r w:rsidRPr="00044D76">
        <w:rPr>
          <w:rFonts w:cs="Arial"/>
        </w:rPr>
        <w:t>izvajanje  del uskladil z izvajalci del pri izvedbi del na istih in sosednjih odsekih po drugih pogodbah (npr.</w:t>
      </w:r>
      <w:r w:rsidR="00B60435" w:rsidRPr="00044D76">
        <w:rPr>
          <w:rFonts w:cs="Arial"/>
        </w:rPr>
        <w:t xml:space="preserve"> Rekonstrukcija Ulice Anke Salmič v Leskovcu – 2. faza</w:t>
      </w:r>
      <w:r w:rsidRPr="00044D76">
        <w:rPr>
          <w:rFonts w:cs="Arial"/>
        </w:rPr>
        <w:t xml:space="preserve">) in odobrenimi </w:t>
      </w:r>
      <w:r w:rsidRPr="00044D76">
        <w:rPr>
          <w:rFonts w:cs="Arial"/>
        </w:rPr>
        <w:lastRenderedPageBreak/>
        <w:t>zaporami, v kolikor bo za izvedbo svojih del potreboval zapore, ki se izvajajo po ločenih pogodbah;</w:t>
      </w:r>
    </w:p>
    <w:p w:rsidR="007B0C63" w:rsidRPr="00044D76" w:rsidRDefault="007B0C63" w:rsidP="007B0C63">
      <w:pPr>
        <w:numPr>
          <w:ilvl w:val="0"/>
          <w:numId w:val="6"/>
        </w:numPr>
        <w:spacing w:line="260" w:lineRule="auto"/>
        <w:rPr>
          <w:rFonts w:cs="Arial"/>
          <w:strike/>
        </w:rPr>
      </w:pPr>
      <w:r w:rsidRPr="00044D76">
        <w:rPr>
          <w:rFonts w:cs="Arial"/>
        </w:rPr>
        <w:t xml:space="preserve">zagotovil sprotno izdelavo projekta izvedenih del (PID) v skladu z določili </w:t>
      </w:r>
      <w:r w:rsidR="00B800A4" w:rsidRPr="00044D76">
        <w:rPr>
          <w:rFonts w:cs="Arial"/>
        </w:rPr>
        <w:t>Pravilnik</w:t>
      </w:r>
      <w:r w:rsidR="00044D76" w:rsidRPr="00044D76">
        <w:rPr>
          <w:rFonts w:cs="Arial"/>
        </w:rPr>
        <w:t>a</w:t>
      </w:r>
      <w:r w:rsidR="00B800A4" w:rsidRPr="00044D76">
        <w:rPr>
          <w:rFonts w:cs="Arial"/>
        </w:rPr>
        <w:t xml:space="preserve"> o podrobnejši vsebini dokumentacije in obrazcih, povezanih z graditvijo objektov (Uradni list RS, št. </w:t>
      </w:r>
      <w:hyperlink r:id="rId7" w:tgtFrame="_blank" w:tooltip="Pravilnik o podrobnejši vsebini dokumentacije in obrazcih, povezanih z graditvijo objektov" w:history="1">
        <w:r w:rsidR="00B800A4" w:rsidRPr="00044D76">
          <w:rPr>
            <w:rFonts w:cs="Arial"/>
          </w:rPr>
          <w:t>36/18</w:t>
        </w:r>
      </w:hyperlink>
      <w:r w:rsidR="00B800A4" w:rsidRPr="00044D76">
        <w:rPr>
          <w:rFonts w:cs="Arial"/>
        </w:rPr>
        <w:t xml:space="preserve"> in </w:t>
      </w:r>
      <w:hyperlink r:id="rId8" w:tgtFrame="_blank" w:tooltip="Popravek Pravilnika o evidentiranju podatkov v zemljiškem katastru" w:history="1">
        <w:r w:rsidR="00B800A4" w:rsidRPr="00044D76">
          <w:rPr>
            <w:rFonts w:cs="Arial"/>
          </w:rPr>
          <w:t xml:space="preserve">51/18 – </w:t>
        </w:r>
        <w:proofErr w:type="spellStart"/>
        <w:r w:rsidR="00B800A4" w:rsidRPr="00044D76">
          <w:rPr>
            <w:rFonts w:cs="Arial"/>
          </w:rPr>
          <w:t>popr</w:t>
        </w:r>
        <w:proofErr w:type="spellEnd"/>
        <w:r w:rsidR="00B800A4" w:rsidRPr="00044D76">
          <w:rPr>
            <w:rFonts w:cs="Arial"/>
          </w:rPr>
          <w:t>.</w:t>
        </w:r>
      </w:hyperlink>
      <w:r w:rsidR="00B800A4" w:rsidRPr="00044D76">
        <w:rPr>
          <w:rFonts w:cs="Arial"/>
        </w:rPr>
        <w:t>)</w:t>
      </w:r>
      <w:r w:rsidRPr="00044D76">
        <w:rPr>
          <w:rFonts w:cs="Arial"/>
        </w:rPr>
        <w:t xml:space="preserve">, ki ga bo v zahtevanem številu izvodov in obliki ter elektronski verziji dostavil naročniku skupaj z obvestilom za izdajo potrdila o prevzemu; </w:t>
      </w:r>
    </w:p>
    <w:p w:rsidR="007B0C63" w:rsidRPr="00044D76" w:rsidRDefault="007B0C63" w:rsidP="007B0C63">
      <w:pPr>
        <w:numPr>
          <w:ilvl w:val="0"/>
          <w:numId w:val="6"/>
        </w:numPr>
        <w:spacing w:line="260" w:lineRule="auto"/>
        <w:rPr>
          <w:rFonts w:cs="Arial"/>
        </w:rPr>
      </w:pPr>
      <w:r w:rsidRPr="00044D76">
        <w:rPr>
          <w:rFonts w:cs="Arial"/>
        </w:rPr>
        <w:t>pripravil zahtevek za izdajo uporabnega dovoljenja in ga posredoval naročniku, ki bo formalno vložil zahtevo;</w:t>
      </w:r>
    </w:p>
    <w:p w:rsidR="007B0C63" w:rsidRPr="00662848" w:rsidRDefault="007B0C63" w:rsidP="007B0C63">
      <w:pPr>
        <w:numPr>
          <w:ilvl w:val="0"/>
          <w:numId w:val="6"/>
        </w:numPr>
        <w:spacing w:line="260" w:lineRule="auto"/>
        <w:rPr>
          <w:rFonts w:cs="Arial"/>
          <w:strike/>
        </w:rPr>
      </w:pPr>
      <w:r w:rsidRPr="007B0C63">
        <w:rPr>
          <w:rFonts w:cs="Arial"/>
        </w:rPr>
        <w:t xml:space="preserve">po končani gradnji odstranil gradbene ovire in omejitve dostopa, na področju gradnje odstranil in očistil odpadke ter </w:t>
      </w:r>
      <w:r w:rsidRPr="00662848">
        <w:rPr>
          <w:rFonts w:cs="Arial"/>
        </w:rPr>
        <w:t>gradbišče ustrezno uredil;</w:t>
      </w:r>
    </w:p>
    <w:p w:rsidR="007B0C63" w:rsidRPr="00662848" w:rsidRDefault="007B0C63" w:rsidP="007B0C63">
      <w:pPr>
        <w:numPr>
          <w:ilvl w:val="0"/>
          <w:numId w:val="6"/>
        </w:numPr>
        <w:spacing w:line="260" w:lineRule="auto"/>
        <w:rPr>
          <w:rFonts w:cs="Arial"/>
          <w:strike/>
        </w:rPr>
      </w:pPr>
      <w:r w:rsidRPr="00662848">
        <w:rPr>
          <w:rFonts w:cs="Arial"/>
        </w:rPr>
        <w:t>izvajal dela s strokovnim kadrom</w:t>
      </w:r>
      <w:r w:rsidR="00AC0547">
        <w:rPr>
          <w:rFonts w:cs="Arial"/>
        </w:rPr>
        <w:t xml:space="preserve"> (19. člen)</w:t>
      </w:r>
      <w:r w:rsidRPr="00662848">
        <w:rPr>
          <w:rFonts w:cs="Arial"/>
        </w:rPr>
        <w:t>;</w:t>
      </w:r>
    </w:p>
    <w:p w:rsidR="007B0C63" w:rsidRPr="007B0C63" w:rsidRDefault="007B0C63" w:rsidP="007B0C63">
      <w:pPr>
        <w:numPr>
          <w:ilvl w:val="0"/>
          <w:numId w:val="6"/>
        </w:numPr>
        <w:spacing w:line="260" w:lineRule="auto"/>
        <w:rPr>
          <w:rFonts w:cs="Arial"/>
          <w:strike/>
        </w:rPr>
      </w:pPr>
      <w:r w:rsidRPr="007B0C63">
        <w:rPr>
          <w:rFonts w:cs="Arial"/>
        </w:rPr>
        <w:t xml:space="preserve">zamenjavo strokovnega kadra izvedel le ob pridobitvi predhodnega soglasja naročnika; </w:t>
      </w:r>
    </w:p>
    <w:p w:rsidR="007B0C63" w:rsidRPr="007B0C63" w:rsidRDefault="007B0C63" w:rsidP="007B0C63">
      <w:pPr>
        <w:numPr>
          <w:ilvl w:val="0"/>
          <w:numId w:val="8"/>
        </w:numPr>
        <w:spacing w:line="260" w:lineRule="auto"/>
        <w:ind w:left="284" w:hanging="284"/>
        <w:contextualSpacing/>
        <w:rPr>
          <w:rFonts w:cs="Arial"/>
        </w:rPr>
      </w:pPr>
      <w:r w:rsidRPr="007B0C63">
        <w:rPr>
          <w:rFonts w:cs="Arial"/>
        </w:rPr>
        <w:t xml:space="preserve">kadar se ne bodo izvajala neposredna plačila podizvajalcem na podlagi njihove zahteve, naročniku najpozneje v 60 dneh od plačila končnega računa oziroma situacije poslal svojo pisno izjavo in pisno izjavo podizvajalca, da je podizvajalec prejel plačilo za izvedene gradnje ali storitve oziroma dobavljeno blago, neposredno povezano s predmetom te pogodbe. </w:t>
      </w:r>
    </w:p>
    <w:p w:rsidR="007B0C63" w:rsidRPr="007B0C63" w:rsidRDefault="007B0C63" w:rsidP="007B0C63">
      <w:pPr>
        <w:numPr>
          <w:ilvl w:val="12"/>
          <w:numId w:val="0"/>
        </w:numPr>
        <w:spacing w:line="260" w:lineRule="auto"/>
        <w:rPr>
          <w:rFonts w:cs="Arial"/>
          <w:b/>
        </w:rPr>
      </w:pPr>
    </w:p>
    <w:p w:rsidR="007B0C63" w:rsidRPr="007B0C63" w:rsidRDefault="007B0C63" w:rsidP="007B0C63">
      <w:pPr>
        <w:pStyle w:val="Odstavekseznama"/>
        <w:spacing w:line="260" w:lineRule="auto"/>
        <w:ind w:left="0"/>
        <w:rPr>
          <w:rFonts w:cs="Arial"/>
          <w:b/>
        </w:rPr>
      </w:pPr>
      <w:r w:rsidRPr="007B0C63">
        <w:rPr>
          <w:rFonts w:cs="Arial"/>
          <w:b/>
        </w:rPr>
        <w:t>Način obračunavanja opravljenih del</w:t>
      </w:r>
    </w:p>
    <w:p w:rsidR="007B0C63" w:rsidRPr="007B0C63" w:rsidRDefault="007B0C63" w:rsidP="007B0C63">
      <w:pPr>
        <w:numPr>
          <w:ilvl w:val="12"/>
          <w:numId w:val="0"/>
        </w:numPr>
        <w:spacing w:before="120" w:after="120" w:line="260" w:lineRule="auto"/>
        <w:jc w:val="center"/>
        <w:rPr>
          <w:rFonts w:cs="Arial"/>
        </w:rPr>
      </w:pPr>
      <w:r w:rsidRPr="007B0C63">
        <w:rPr>
          <w:rFonts w:cs="Arial"/>
        </w:rPr>
        <w:t>9. člen</w:t>
      </w:r>
    </w:p>
    <w:p w:rsidR="007B0C63" w:rsidRPr="007B0C63" w:rsidRDefault="007B0C63" w:rsidP="007B0C63">
      <w:pPr>
        <w:spacing w:line="260" w:lineRule="auto"/>
        <w:rPr>
          <w:rFonts w:cs="Arial"/>
        </w:rPr>
      </w:pPr>
      <w:r w:rsidRPr="007B0C63">
        <w:rPr>
          <w:rFonts w:cs="Arial"/>
        </w:rPr>
        <w:t>Opravljena dela bo izvajalec obračunaval z izstavitvijo začasnih mesečnih situacij skladno z napredovanjem del.</w:t>
      </w:r>
    </w:p>
    <w:p w:rsidR="007B0C63" w:rsidRPr="007B0C63" w:rsidRDefault="007B0C63" w:rsidP="007B0C63">
      <w:pPr>
        <w:spacing w:line="260" w:lineRule="auto"/>
        <w:rPr>
          <w:rFonts w:cs="Arial"/>
        </w:rPr>
      </w:pPr>
    </w:p>
    <w:p w:rsidR="007B0C63" w:rsidRPr="007B0C63" w:rsidRDefault="007B0C63" w:rsidP="007B0C63">
      <w:pPr>
        <w:spacing w:line="260" w:lineRule="auto"/>
        <w:rPr>
          <w:rFonts w:cs="Arial"/>
        </w:rPr>
      </w:pPr>
      <w:r w:rsidRPr="007B0C63">
        <w:rPr>
          <w:rFonts w:cs="Arial"/>
        </w:rPr>
        <w:t xml:space="preserve">Vrednost mesečne situacije bo za dela, ki se obračunavajo po enotnih cenah, izražena glede na dejansko izvedene in potrjene količine v knjigi obračunskih izmer. </w:t>
      </w:r>
    </w:p>
    <w:p w:rsidR="007B0C63" w:rsidRPr="007B0C63" w:rsidRDefault="007B0C63" w:rsidP="007B0C63">
      <w:pPr>
        <w:numPr>
          <w:ilvl w:val="12"/>
          <w:numId w:val="0"/>
        </w:numPr>
        <w:spacing w:line="260" w:lineRule="auto"/>
        <w:rPr>
          <w:rFonts w:cs="Arial"/>
        </w:rPr>
      </w:pPr>
      <w:r w:rsidRPr="007B0C63">
        <w:rPr>
          <w:rFonts w:cs="Arial"/>
        </w:rPr>
        <w:t>Pri izstavitvi situacije se mora izvajalec sklicevati na številko pogodbe.</w:t>
      </w:r>
    </w:p>
    <w:p w:rsidR="007B0C63" w:rsidRPr="007B0C63" w:rsidRDefault="007B0C63" w:rsidP="007B0C63">
      <w:pPr>
        <w:numPr>
          <w:ilvl w:val="12"/>
          <w:numId w:val="0"/>
        </w:numPr>
        <w:spacing w:line="260" w:lineRule="auto"/>
        <w:rPr>
          <w:rFonts w:cs="Arial"/>
        </w:rPr>
      </w:pPr>
    </w:p>
    <w:p w:rsidR="007B0C63" w:rsidRPr="007B0C63" w:rsidRDefault="007B0C63" w:rsidP="007B0C63">
      <w:pPr>
        <w:numPr>
          <w:ilvl w:val="12"/>
          <w:numId w:val="0"/>
        </w:numPr>
        <w:spacing w:line="260" w:lineRule="auto"/>
        <w:rPr>
          <w:rFonts w:cs="Arial"/>
        </w:rPr>
      </w:pPr>
      <w:r w:rsidRPr="007B0C63">
        <w:rPr>
          <w:rFonts w:cs="Arial"/>
        </w:rPr>
        <w:t xml:space="preserve">V skladu z zakonodajo o opravljanju plačilnih storitev za proračunske uporabnike je izvajalec dolžan naročniku izdajati situacije izključno v elektronski obliki (e-račun), naročnik pa prejemati e-račun preko aplikacije </w:t>
      </w:r>
      <w:proofErr w:type="spellStart"/>
      <w:r w:rsidRPr="007B0C63">
        <w:rPr>
          <w:rFonts w:cs="Arial"/>
        </w:rPr>
        <w:t>UJPnet</w:t>
      </w:r>
      <w:proofErr w:type="spellEnd"/>
      <w:r w:rsidRPr="007B0C63">
        <w:rPr>
          <w:rFonts w:cs="Arial"/>
        </w:rPr>
        <w:t>.</w:t>
      </w:r>
    </w:p>
    <w:p w:rsidR="007B0C63" w:rsidRPr="007B0C63" w:rsidRDefault="007B0C63" w:rsidP="007B0C63">
      <w:pPr>
        <w:numPr>
          <w:ilvl w:val="12"/>
          <w:numId w:val="0"/>
        </w:numPr>
        <w:spacing w:line="260" w:lineRule="auto"/>
        <w:rPr>
          <w:rFonts w:cs="Arial"/>
        </w:rPr>
      </w:pPr>
    </w:p>
    <w:p w:rsidR="007B0C63" w:rsidRPr="007B0C63" w:rsidRDefault="007B0C63" w:rsidP="007B0C63">
      <w:pPr>
        <w:pStyle w:val="Odstavekseznama"/>
        <w:keepNext/>
        <w:spacing w:line="260" w:lineRule="auto"/>
        <w:ind w:left="0"/>
        <w:rPr>
          <w:rFonts w:cs="Arial"/>
          <w:b/>
        </w:rPr>
      </w:pPr>
      <w:r w:rsidRPr="007B0C63">
        <w:rPr>
          <w:rFonts w:cs="Arial"/>
          <w:b/>
        </w:rPr>
        <w:t>Način plačevanja opravljenih del</w:t>
      </w:r>
    </w:p>
    <w:p w:rsidR="007B0C63" w:rsidRPr="007B0C63" w:rsidRDefault="007B0C63" w:rsidP="007B0C63">
      <w:pPr>
        <w:keepNext/>
        <w:numPr>
          <w:ilvl w:val="12"/>
          <w:numId w:val="0"/>
        </w:numPr>
        <w:spacing w:before="120" w:after="120" w:line="260" w:lineRule="auto"/>
        <w:jc w:val="center"/>
        <w:rPr>
          <w:rFonts w:cs="Arial"/>
        </w:rPr>
      </w:pPr>
      <w:r w:rsidRPr="007B0C63">
        <w:rPr>
          <w:rFonts w:cs="Arial"/>
        </w:rPr>
        <w:t>10. člen</w:t>
      </w:r>
    </w:p>
    <w:p w:rsidR="007B0C63" w:rsidRPr="007B0C63" w:rsidRDefault="007B0C63" w:rsidP="007B0C63">
      <w:pPr>
        <w:pStyle w:val="Telobesedila"/>
        <w:spacing w:line="260" w:lineRule="auto"/>
        <w:rPr>
          <w:rFonts w:ascii="Arial" w:hAnsi="Arial" w:cs="Arial"/>
          <w:bCs/>
          <w:sz w:val="22"/>
          <w:szCs w:val="22"/>
        </w:rPr>
      </w:pPr>
    </w:p>
    <w:p w:rsidR="007B0C63" w:rsidRDefault="007B0C63" w:rsidP="007B0C63">
      <w:pPr>
        <w:numPr>
          <w:ilvl w:val="12"/>
          <w:numId w:val="0"/>
        </w:numPr>
        <w:spacing w:line="260" w:lineRule="auto"/>
        <w:rPr>
          <w:rFonts w:cs="Arial"/>
        </w:rPr>
      </w:pPr>
      <w:r w:rsidRPr="007B0C63">
        <w:rPr>
          <w:rFonts w:cs="Arial"/>
        </w:rPr>
        <w:t xml:space="preserve">Naročnik bo izvajalcu plačeval opravljena dela po tej pogodbi na podlagi izdanih začasnih mesečnih situacij. Izvajalec je dolžan dostaviti situacijo v roku </w:t>
      </w:r>
      <w:r w:rsidR="00663996">
        <w:rPr>
          <w:rFonts w:cs="Arial"/>
        </w:rPr>
        <w:t>osem</w:t>
      </w:r>
      <w:r w:rsidRPr="007B0C63">
        <w:rPr>
          <w:rFonts w:cs="Arial"/>
        </w:rPr>
        <w:t xml:space="preserve"> (</w:t>
      </w:r>
      <w:r w:rsidR="00663996">
        <w:rPr>
          <w:rFonts w:cs="Arial"/>
        </w:rPr>
        <w:t>8</w:t>
      </w:r>
      <w:r w:rsidRPr="007B0C63">
        <w:rPr>
          <w:rFonts w:cs="Arial"/>
        </w:rPr>
        <w:t xml:space="preserve">) </w:t>
      </w:r>
      <w:r w:rsidR="00663996">
        <w:rPr>
          <w:rFonts w:cs="Arial"/>
        </w:rPr>
        <w:t>dni po opravljenem delu oz. do 8</w:t>
      </w:r>
      <w:r w:rsidRPr="007B0C63">
        <w:rPr>
          <w:rFonts w:cs="Arial"/>
        </w:rPr>
        <w:t xml:space="preserve">. v mesecu za pretekli mesec, če traja delo več mesecev. Naročnik  je dolžan situacijo v roku 15 dni po prejemu potrditi oziroma zavrniti. Če naročnik v roku 15 dni situacije ne potrdi niti ne zavrne, se po preteku tega roka šteje, da je situacija potrjena. Rok plačila je 30. dan, pri čemer začne teči plačilni rok naslednji dan po prejemu situacije, ki je podlaga za izplačilo. </w:t>
      </w:r>
    </w:p>
    <w:p w:rsidR="00017403" w:rsidRDefault="00017403" w:rsidP="007B0C63">
      <w:pPr>
        <w:numPr>
          <w:ilvl w:val="12"/>
          <w:numId w:val="0"/>
        </w:numPr>
        <w:spacing w:line="260" w:lineRule="auto"/>
        <w:rPr>
          <w:rFonts w:cs="Arial"/>
        </w:rPr>
      </w:pPr>
    </w:p>
    <w:p w:rsidR="00017403" w:rsidRDefault="00017403" w:rsidP="00017403">
      <w:pPr>
        <w:rPr>
          <w:rFonts w:cs="Arial"/>
        </w:rPr>
      </w:pPr>
      <w:r>
        <w:rPr>
          <w:rFonts w:cs="Arial"/>
        </w:rPr>
        <w:t xml:space="preserve">Naročnik in izvajalec soglašata, da lahko naročnik zaradi znižanja pogodbene cene, plačilo izvede pred potekom 30. dne od uradnega prejema situacije, izvajalec pa v tem primeru </w:t>
      </w:r>
      <w:r>
        <w:rPr>
          <w:rFonts w:cs="Arial"/>
        </w:rPr>
        <w:lastRenderedPageBreak/>
        <w:t>naročniku nudi popust v višini 0,0164% vrednosti situacije za vsak dan predčasnega plačila vrednosti računa oz. situacije za vsak dan predčasnega plačila. V tem primeru bo izvajalec, ne glede na morebitno predčasno plačilo, izstavil račun oz. situacijo v celotnem znesku, naročnik pa bo glede na predviden dan plačila računa oz. situacije izračunal vrednost popusta in izvajalcu plačal za višino izračunanega popusta zmanjšano vrednost. V primeru, da bo račun oz. situacija plačana pred potekom 30 dni, je izvajalec dolžan najkasneje na dan plačila računa oz. situacije izstaviti naročniku dobropis za znesek popusta, ki ga je v skladu z določili tega člena izračunal naročnik.</w:t>
      </w:r>
    </w:p>
    <w:p w:rsidR="00017403" w:rsidRDefault="00017403" w:rsidP="00017403">
      <w:pPr>
        <w:rPr>
          <w:rFonts w:cs="Arial"/>
        </w:rPr>
      </w:pPr>
    </w:p>
    <w:p w:rsidR="00017403" w:rsidRDefault="00017403" w:rsidP="00017403">
      <w:pPr>
        <w:rPr>
          <w:rFonts w:cs="Arial"/>
        </w:rPr>
      </w:pPr>
      <w:r>
        <w:rPr>
          <w:rFonts w:cs="Arial"/>
        </w:rPr>
        <w:t>Kot dan plačila oziroma izpolnitve naročnikove obveznosti se šteje dan, ko naročnik izroči nalog za plačilo organizaciji, pri kateri ima svoj račun. Za uradni prejem računa oz. situacije se šteje datum prejema e-računa.</w:t>
      </w:r>
    </w:p>
    <w:p w:rsidR="00017403" w:rsidRDefault="00017403" w:rsidP="00017403">
      <w:pPr>
        <w:rPr>
          <w:rFonts w:cs="Arial"/>
        </w:rPr>
      </w:pPr>
    </w:p>
    <w:p w:rsidR="00017403" w:rsidRDefault="00017403" w:rsidP="00017403">
      <w:pPr>
        <w:rPr>
          <w:rFonts w:cs="Arial"/>
        </w:rPr>
      </w:pPr>
      <w:r>
        <w:rPr>
          <w:rFonts w:cs="Arial"/>
        </w:rPr>
        <w:t>V primeru, da so v računu oz. situaciji obračunana dela, ki niso bila potrjena v gradbeni knjigi s strani nadzora, se lahko račun oz. situacija zavrne v celoti.</w:t>
      </w:r>
    </w:p>
    <w:p w:rsidR="00017403" w:rsidRDefault="00017403" w:rsidP="00017403">
      <w:pPr>
        <w:rPr>
          <w:rFonts w:cs="Arial"/>
        </w:rPr>
      </w:pPr>
    </w:p>
    <w:p w:rsidR="00017403" w:rsidRDefault="00017403" w:rsidP="00017403">
      <w:pPr>
        <w:rPr>
          <w:rFonts w:cs="Arial"/>
        </w:rPr>
      </w:pPr>
      <w:r>
        <w:rPr>
          <w:rFonts w:cs="Arial"/>
        </w:rPr>
        <w:t>Če naročnik zapadlega zneska, po potrjenem in zapadlem računu ne plača pravočasno, je izvajalec upravičen do zamudnih obresti, določenih z zakonom, ki predpisuje višino zamudnih obresti.</w:t>
      </w:r>
    </w:p>
    <w:p w:rsidR="007B0C63" w:rsidRPr="007B0C63" w:rsidRDefault="007B0C63" w:rsidP="007B0C63">
      <w:pPr>
        <w:pStyle w:val="Telobesedila"/>
        <w:spacing w:line="260" w:lineRule="auto"/>
        <w:rPr>
          <w:rFonts w:ascii="Arial" w:hAnsi="Arial" w:cs="Arial"/>
          <w:bCs/>
          <w:sz w:val="22"/>
          <w:szCs w:val="22"/>
        </w:rPr>
      </w:pPr>
    </w:p>
    <w:p w:rsidR="007B0C63" w:rsidRPr="00970676" w:rsidRDefault="007B0C63" w:rsidP="007B0C63">
      <w:pPr>
        <w:pStyle w:val="Telobesedila"/>
        <w:spacing w:line="260" w:lineRule="auto"/>
        <w:rPr>
          <w:rFonts w:ascii="Arial" w:hAnsi="Arial" w:cs="Arial"/>
          <w:b w:val="0"/>
          <w:bCs/>
          <w:sz w:val="22"/>
          <w:szCs w:val="22"/>
        </w:rPr>
      </w:pPr>
      <w:r w:rsidRPr="00970676">
        <w:rPr>
          <w:rFonts w:ascii="Arial" w:hAnsi="Arial" w:cs="Arial"/>
          <w:b w:val="0"/>
          <w:bCs/>
          <w:sz w:val="22"/>
          <w:szCs w:val="22"/>
        </w:rPr>
        <w:t>Kadar je kot najugodnejša izbrana skupna ponudba skupine dveh ali več partnerjev, bodo plačila izvedena na transakcijske račune posameznih partnerjev v skladu z deleži, kot so za posamezne partnerje prikazani v situaciji oz. skladu z dogovorom partnerjev v sporazumu o skupnem nastopanju.</w:t>
      </w:r>
    </w:p>
    <w:p w:rsidR="007B0C63" w:rsidRPr="00970676" w:rsidRDefault="007B0C63" w:rsidP="007B0C63">
      <w:pPr>
        <w:pStyle w:val="Telobesedila"/>
        <w:spacing w:line="260" w:lineRule="auto"/>
        <w:rPr>
          <w:rFonts w:ascii="Arial" w:hAnsi="Arial" w:cs="Arial"/>
          <w:b w:val="0"/>
          <w:bCs/>
          <w:sz w:val="22"/>
          <w:szCs w:val="22"/>
        </w:rPr>
      </w:pPr>
    </w:p>
    <w:p w:rsidR="007B0C63" w:rsidRPr="00970676" w:rsidRDefault="007B0C63" w:rsidP="007B0C63">
      <w:pPr>
        <w:pStyle w:val="Telobesedila"/>
        <w:spacing w:line="260" w:lineRule="auto"/>
        <w:rPr>
          <w:rFonts w:ascii="Arial" w:hAnsi="Arial" w:cs="Arial"/>
          <w:b w:val="0"/>
          <w:bCs/>
          <w:sz w:val="22"/>
          <w:szCs w:val="22"/>
        </w:rPr>
      </w:pPr>
      <w:r w:rsidRPr="00970676">
        <w:rPr>
          <w:rFonts w:ascii="Arial" w:hAnsi="Arial" w:cs="Arial"/>
          <w:b w:val="0"/>
          <w:bCs/>
          <w:sz w:val="22"/>
          <w:szCs w:val="22"/>
        </w:rPr>
        <w:t xml:space="preserve">Naročnik poravna dogovorjene obveznosti na osnovi predloženih računov izvajalca na njegov transakcijski račun oz. v skladu z 10.a. </w:t>
      </w:r>
      <w:proofErr w:type="spellStart"/>
      <w:r w:rsidRPr="00970676">
        <w:rPr>
          <w:rFonts w:ascii="Arial" w:hAnsi="Arial" w:cs="Arial"/>
          <w:b w:val="0"/>
          <w:bCs/>
          <w:sz w:val="22"/>
          <w:szCs w:val="22"/>
        </w:rPr>
        <w:t>čena</w:t>
      </w:r>
      <w:proofErr w:type="spellEnd"/>
      <w:r w:rsidRPr="00970676">
        <w:rPr>
          <w:rFonts w:ascii="Arial" w:hAnsi="Arial" w:cs="Arial"/>
          <w:b w:val="0"/>
          <w:bCs/>
          <w:sz w:val="22"/>
          <w:szCs w:val="22"/>
        </w:rPr>
        <w:t xml:space="preserve"> te pogodbe, v primeru, da podizvajalci zahtevajo neposredno plačilo.</w:t>
      </w:r>
    </w:p>
    <w:p w:rsidR="007B0C63" w:rsidRPr="007B0C63" w:rsidRDefault="007B0C63" w:rsidP="007B0C63">
      <w:pPr>
        <w:pStyle w:val="Telobesedila"/>
        <w:spacing w:line="260" w:lineRule="auto"/>
        <w:rPr>
          <w:rFonts w:ascii="Arial" w:hAnsi="Arial" w:cs="Arial"/>
          <w:bCs/>
          <w:sz w:val="22"/>
          <w:szCs w:val="22"/>
        </w:rPr>
      </w:pPr>
    </w:p>
    <w:p w:rsidR="007B0C63" w:rsidRPr="007B0C63" w:rsidRDefault="007B0C63" w:rsidP="007B0C63">
      <w:pPr>
        <w:pStyle w:val="Telobesedila"/>
        <w:spacing w:line="260" w:lineRule="auto"/>
        <w:jc w:val="center"/>
        <w:rPr>
          <w:rFonts w:ascii="Arial" w:hAnsi="Arial" w:cs="Arial"/>
          <w:bCs/>
          <w:sz w:val="22"/>
          <w:szCs w:val="22"/>
        </w:rPr>
      </w:pPr>
      <w:r w:rsidRPr="007B0C63">
        <w:rPr>
          <w:rFonts w:ascii="Arial" w:hAnsi="Arial" w:cs="Arial"/>
          <w:bCs/>
          <w:sz w:val="22"/>
          <w:szCs w:val="22"/>
        </w:rPr>
        <w:t>10.a člen</w:t>
      </w:r>
    </w:p>
    <w:p w:rsidR="007B0C63" w:rsidRPr="007B0C63" w:rsidRDefault="007B0C63" w:rsidP="007B0C63">
      <w:pPr>
        <w:spacing w:line="260" w:lineRule="auto"/>
        <w:rPr>
          <w:rFonts w:cs="Arial"/>
        </w:rPr>
      </w:pPr>
    </w:p>
    <w:p w:rsidR="007B0C63" w:rsidRPr="007B0C63" w:rsidRDefault="007B0C63" w:rsidP="007B0C63">
      <w:pPr>
        <w:shd w:val="clear" w:color="auto" w:fill="FFFFFF"/>
        <w:suppressAutoHyphens/>
        <w:spacing w:line="260" w:lineRule="auto"/>
        <w:rPr>
          <w:rFonts w:cs="Arial"/>
        </w:rPr>
      </w:pPr>
      <w:r w:rsidRPr="007B0C63">
        <w:rPr>
          <w:rFonts w:cs="Arial"/>
        </w:rPr>
        <w:t xml:space="preserve">Podatki o posameznem podizvajalcu so navedeni v prilogi te pogodbe za vsakega podizvajalca in so sestavni del te pogodbe. </w:t>
      </w:r>
    </w:p>
    <w:p w:rsidR="007B0C63" w:rsidRPr="007B0C63" w:rsidRDefault="007B0C63" w:rsidP="007B0C63">
      <w:pPr>
        <w:suppressAutoHyphens/>
        <w:spacing w:line="260" w:lineRule="auto"/>
        <w:rPr>
          <w:rFonts w:cs="Arial"/>
          <w:strike/>
        </w:rPr>
      </w:pPr>
    </w:p>
    <w:p w:rsidR="007B0C63" w:rsidRPr="007B0C63" w:rsidRDefault="007B0C63" w:rsidP="007B0C63">
      <w:pPr>
        <w:suppressAutoHyphens/>
        <w:spacing w:line="260" w:lineRule="auto"/>
        <w:rPr>
          <w:rFonts w:cs="Arial"/>
        </w:rPr>
      </w:pPr>
      <w:r w:rsidRPr="007B0C63">
        <w:rPr>
          <w:rFonts w:cs="Arial"/>
        </w:rPr>
        <w:t>Izvajalec s podpisom te pogodbe pooblašča naročnika, da le ta na podlagi s strani izvajalca potrjenega računa oziroma situacije neposredno plačuje podizvajalcu/</w:t>
      </w:r>
      <w:proofErr w:type="spellStart"/>
      <w:r w:rsidRPr="007B0C63">
        <w:rPr>
          <w:rFonts w:cs="Arial"/>
        </w:rPr>
        <w:t>em</w:t>
      </w:r>
      <w:proofErr w:type="spellEnd"/>
      <w:r w:rsidRPr="007B0C63">
        <w:rPr>
          <w:rFonts w:cs="Arial"/>
        </w:rPr>
        <w:t>, ki je/so predložil/i zahtevo za neposredno plačilo.</w:t>
      </w:r>
    </w:p>
    <w:p w:rsidR="007B0C63" w:rsidRPr="007B0C63" w:rsidRDefault="007B0C63" w:rsidP="007B0C63">
      <w:pPr>
        <w:spacing w:line="260" w:lineRule="auto"/>
        <w:rPr>
          <w:rFonts w:cs="Arial"/>
        </w:rPr>
      </w:pPr>
    </w:p>
    <w:p w:rsidR="007B0C63" w:rsidRPr="007B0C63" w:rsidRDefault="007B0C63" w:rsidP="007B0C63">
      <w:pPr>
        <w:suppressAutoHyphens/>
        <w:spacing w:line="260" w:lineRule="auto"/>
        <w:rPr>
          <w:rFonts w:cs="Arial"/>
        </w:rPr>
      </w:pPr>
      <w:r w:rsidRPr="007B0C63">
        <w:rPr>
          <w:rFonts w:cs="Arial"/>
        </w:rPr>
        <w:t>Izvajalec mora k svoji situaciji obvezno priložiti z njegove strani potrjene račune oz. situacije tistih podizvajalcev, ki so zahtevali neposredno plačilo.</w:t>
      </w:r>
    </w:p>
    <w:p w:rsidR="007B0C63" w:rsidRPr="007B0C63" w:rsidRDefault="007B0C63" w:rsidP="007B0C63">
      <w:pPr>
        <w:suppressAutoHyphens/>
        <w:spacing w:line="260" w:lineRule="auto"/>
        <w:rPr>
          <w:rFonts w:cs="Arial"/>
        </w:rPr>
      </w:pPr>
    </w:p>
    <w:p w:rsidR="007B0C63" w:rsidRPr="007B0C63" w:rsidRDefault="007B0C63" w:rsidP="007B0C63">
      <w:pPr>
        <w:spacing w:line="260" w:lineRule="auto"/>
        <w:rPr>
          <w:rFonts w:cs="Arial"/>
        </w:rPr>
      </w:pPr>
      <w:r w:rsidRPr="007B0C63">
        <w:rPr>
          <w:rFonts w:cs="Arial"/>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rsidR="007B0C63" w:rsidRPr="007B0C63" w:rsidRDefault="007B0C63" w:rsidP="007B0C63">
      <w:pPr>
        <w:spacing w:line="260" w:lineRule="auto"/>
        <w:rPr>
          <w:rFonts w:cs="Arial"/>
        </w:rPr>
      </w:pPr>
    </w:p>
    <w:p w:rsidR="007B0C63" w:rsidRPr="007B0C63" w:rsidRDefault="007B0C63" w:rsidP="007B0C63">
      <w:pPr>
        <w:spacing w:line="260" w:lineRule="auto"/>
        <w:rPr>
          <w:rFonts w:cs="Arial"/>
        </w:rPr>
      </w:pPr>
      <w:r w:rsidRPr="007B0C63">
        <w:rPr>
          <w:rFonts w:cs="Arial"/>
        </w:rPr>
        <w:t xml:space="preserve">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w:t>
      </w:r>
      <w:r w:rsidRPr="007B0C63">
        <w:rPr>
          <w:rFonts w:cs="Arial"/>
        </w:rPr>
        <w:lastRenderedPageBreak/>
        <w:t>priložiti dokumente o izpolnjevanju pogojev iz določb razpisne dokumentacije, ter podatke in dokumente v skladu z veljavnim Zakonom o javnem naročanju. Predlogu mora biti predložena vsa dokumentacija, ki bo izkazovala izpolnjevanje navedenih pogojev.</w:t>
      </w:r>
    </w:p>
    <w:p w:rsidR="007B0C63" w:rsidRPr="007B0C63" w:rsidRDefault="007B0C63" w:rsidP="007B0C63">
      <w:pPr>
        <w:spacing w:line="260" w:lineRule="auto"/>
        <w:rPr>
          <w:rFonts w:cs="Arial"/>
        </w:rPr>
      </w:pPr>
    </w:p>
    <w:p w:rsidR="007B0C63" w:rsidRPr="007B0C63" w:rsidRDefault="007B0C63" w:rsidP="007B0C63">
      <w:pPr>
        <w:spacing w:line="260" w:lineRule="auto"/>
        <w:rPr>
          <w:rFonts w:cs="Arial"/>
        </w:rPr>
      </w:pPr>
      <w:r w:rsidRPr="007B0C63">
        <w:rPr>
          <w:rFonts w:cs="Arial"/>
        </w:rPr>
        <w:t xml:space="preserve">Naročnik bo o predlogu za vključitev novega podizvajalca odločil in izdal soglasje ali zavrnitev. Naročnik bo zavrnil vsakega podizvajalca, </w:t>
      </w:r>
      <w:proofErr w:type="spellStart"/>
      <w:r w:rsidRPr="007B0C63">
        <w:rPr>
          <w:rFonts w:cs="Arial"/>
        </w:rPr>
        <w:t>če</w:t>
      </w:r>
      <w:proofErr w:type="spellEnd"/>
      <w:r w:rsidRPr="007B0C63">
        <w:rPr>
          <w:rFonts w:cs="Arial"/>
        </w:rPr>
        <w:t xml:space="preserve"> zanj obstajajo razlogi za izključitev iz prvega, drugega ali </w:t>
      </w:r>
      <w:r w:rsidR="00017403" w:rsidRPr="007B0C63">
        <w:rPr>
          <w:rFonts w:cs="Arial"/>
        </w:rPr>
        <w:t>četrtega</w:t>
      </w:r>
      <w:r w:rsidRPr="007B0C63">
        <w:rPr>
          <w:rFonts w:cs="Arial"/>
        </w:rPr>
        <w:t xml:space="preserve"> odstavka 75. </w:t>
      </w:r>
      <w:r w:rsidR="00017403" w:rsidRPr="007B0C63">
        <w:rPr>
          <w:rFonts w:cs="Arial"/>
        </w:rPr>
        <w:t>člena</w:t>
      </w:r>
      <w:r w:rsidRPr="007B0C63">
        <w:rPr>
          <w:rFonts w:cs="Arial"/>
        </w:rPr>
        <w:t xml:space="preserve"> ZJN-3. Naročnik lahko zavrne predlog za vključitev novega podizvajalca tudi, </w:t>
      </w:r>
      <w:r w:rsidR="00017403" w:rsidRPr="007B0C63">
        <w:rPr>
          <w:rFonts w:cs="Arial"/>
        </w:rPr>
        <w:t>če</w:t>
      </w:r>
      <w:r w:rsidRPr="007B0C63">
        <w:rPr>
          <w:rFonts w:cs="Arial"/>
        </w:rPr>
        <w:t xml:space="preserve"> bi to lahko vplivalo na nemoteno izvajanje ali dokončanje del. Naročnik mora o morebitni zavrnitvi novega podizvajalca obvestiti izvajalca.</w:t>
      </w:r>
    </w:p>
    <w:p w:rsidR="007B0C63" w:rsidRPr="007B0C63" w:rsidRDefault="007B0C63" w:rsidP="007B0C63">
      <w:pPr>
        <w:spacing w:line="260" w:lineRule="auto"/>
        <w:rPr>
          <w:rFonts w:cs="Arial"/>
        </w:rPr>
      </w:pPr>
    </w:p>
    <w:p w:rsidR="007B0C63" w:rsidRPr="007B0C63" w:rsidRDefault="007B0C63" w:rsidP="007B0C63">
      <w:pPr>
        <w:spacing w:line="260" w:lineRule="auto"/>
        <w:rPr>
          <w:rFonts w:cs="Arial"/>
        </w:rPr>
      </w:pPr>
      <w:r w:rsidRPr="007B0C63">
        <w:rPr>
          <w:rFonts w:cs="Arial"/>
        </w:rPr>
        <w:t>Imenovanje novega podizvajalca, izvajalca ne odvezuje njegovih odgovornosti prevzetih s to pogodbo in še naprej sam in v celoti odgovarja za kvalitetno in pravočasno izvedbo pogodbenih del.</w:t>
      </w:r>
    </w:p>
    <w:p w:rsidR="007B0C63" w:rsidRPr="007B0C63" w:rsidRDefault="007B0C63" w:rsidP="007B0C63">
      <w:pPr>
        <w:pStyle w:val="Odstavekseznama"/>
        <w:spacing w:line="260" w:lineRule="auto"/>
        <w:ind w:left="0"/>
        <w:rPr>
          <w:rFonts w:cs="Arial"/>
          <w:b/>
        </w:rPr>
      </w:pPr>
    </w:p>
    <w:p w:rsidR="007B0C63" w:rsidRPr="007B0C63" w:rsidRDefault="007B0C63" w:rsidP="007B0C63">
      <w:pPr>
        <w:pStyle w:val="Odstavekseznama"/>
        <w:spacing w:line="260" w:lineRule="auto"/>
        <w:ind w:left="0"/>
        <w:rPr>
          <w:rFonts w:cs="Arial"/>
          <w:b/>
        </w:rPr>
      </w:pPr>
    </w:p>
    <w:p w:rsidR="007B0C63" w:rsidRPr="007B0C63" w:rsidRDefault="007B0C63" w:rsidP="007B0C63">
      <w:pPr>
        <w:pStyle w:val="Odstavekseznama"/>
        <w:spacing w:line="260" w:lineRule="auto"/>
        <w:ind w:left="0"/>
        <w:rPr>
          <w:rFonts w:cs="Arial"/>
          <w:b/>
        </w:rPr>
      </w:pPr>
      <w:r w:rsidRPr="007B0C63">
        <w:rPr>
          <w:rFonts w:cs="Arial"/>
          <w:b/>
        </w:rPr>
        <w:t>Pogodbena kazen</w:t>
      </w:r>
    </w:p>
    <w:p w:rsidR="007B0C63" w:rsidRPr="007B0C63" w:rsidRDefault="007B0C63" w:rsidP="007B0C63">
      <w:pPr>
        <w:numPr>
          <w:ilvl w:val="12"/>
          <w:numId w:val="0"/>
        </w:numPr>
        <w:spacing w:before="120" w:after="120" w:line="260" w:lineRule="auto"/>
        <w:jc w:val="center"/>
        <w:rPr>
          <w:rFonts w:cs="Arial"/>
        </w:rPr>
      </w:pPr>
      <w:r w:rsidRPr="007B0C63">
        <w:rPr>
          <w:rFonts w:cs="Arial"/>
        </w:rPr>
        <w:t>11. člen</w:t>
      </w:r>
    </w:p>
    <w:p w:rsidR="007B0C63" w:rsidRPr="007B0C63" w:rsidRDefault="007B0C63" w:rsidP="007B0C63">
      <w:pPr>
        <w:numPr>
          <w:ilvl w:val="12"/>
          <w:numId w:val="0"/>
        </w:numPr>
        <w:spacing w:line="260" w:lineRule="auto"/>
        <w:rPr>
          <w:rFonts w:cs="Arial"/>
        </w:rPr>
      </w:pPr>
      <w:r w:rsidRPr="007B0C63">
        <w:rPr>
          <w:rFonts w:cs="Arial"/>
        </w:rPr>
        <w:t xml:space="preserve">Če izvajalec po svoji krivdi ne izvrši pogodbenih del v pogodbeno določenem roku iz 5. člena te pogodbe, je dolžan plačati naročniku pogodbeno kazen v višini 1‰ (en </w:t>
      </w:r>
      <w:proofErr w:type="spellStart"/>
      <w:r w:rsidRPr="007B0C63">
        <w:rPr>
          <w:rFonts w:cs="Arial"/>
        </w:rPr>
        <w:t>promil</w:t>
      </w:r>
      <w:proofErr w:type="spellEnd"/>
      <w:r w:rsidRPr="007B0C63">
        <w:rPr>
          <w:rFonts w:cs="Arial"/>
        </w:rPr>
        <w:t>) od celotne pogodbene vrednosti del brez DDV za vsak zamujeni koledarski dan.</w:t>
      </w:r>
    </w:p>
    <w:p w:rsidR="007B0C63" w:rsidRPr="007B0C63" w:rsidRDefault="007B0C63" w:rsidP="007B0C63">
      <w:pPr>
        <w:numPr>
          <w:ilvl w:val="12"/>
          <w:numId w:val="0"/>
        </w:numPr>
        <w:spacing w:line="260" w:lineRule="auto"/>
        <w:rPr>
          <w:rFonts w:cs="Arial"/>
        </w:rPr>
      </w:pPr>
    </w:p>
    <w:p w:rsidR="007B0C63" w:rsidRPr="007B0C63" w:rsidRDefault="007B0C63" w:rsidP="007B0C63">
      <w:pPr>
        <w:numPr>
          <w:ilvl w:val="12"/>
          <w:numId w:val="0"/>
        </w:numPr>
        <w:spacing w:line="260" w:lineRule="auto"/>
        <w:rPr>
          <w:rFonts w:cs="Arial"/>
          <w:iCs/>
        </w:rPr>
      </w:pPr>
      <w:r w:rsidRPr="007B0C63">
        <w:rPr>
          <w:rFonts w:cs="Arial"/>
        </w:rPr>
        <w:t>Naročnik ima pravico do obračuna pogodbene kazni za zamudo pogodbenega roka, kljub temu, da je  izvajalec pogodbena dela dokončal v roku  za izdajo potrdila o prevzemu.</w:t>
      </w:r>
      <w:r w:rsidRPr="007B0C63">
        <w:rPr>
          <w:rFonts w:cs="Arial"/>
          <w:iCs/>
        </w:rPr>
        <w:t xml:space="preserve"> Pogodbena kazen se lahko zaračuna pri izplačilu naslednje mesečne situacije.</w:t>
      </w:r>
    </w:p>
    <w:p w:rsidR="007B0C63" w:rsidRPr="007B0C63" w:rsidRDefault="007B0C63" w:rsidP="007B0C63">
      <w:pPr>
        <w:numPr>
          <w:ilvl w:val="12"/>
          <w:numId w:val="0"/>
        </w:numPr>
        <w:spacing w:line="260" w:lineRule="auto"/>
        <w:rPr>
          <w:rFonts w:cs="Arial"/>
        </w:rPr>
      </w:pPr>
    </w:p>
    <w:p w:rsidR="007B0C63" w:rsidRPr="007B0C63" w:rsidRDefault="007B0C63" w:rsidP="007B0C63">
      <w:pPr>
        <w:numPr>
          <w:ilvl w:val="12"/>
          <w:numId w:val="0"/>
        </w:numPr>
        <w:spacing w:line="260" w:lineRule="auto"/>
        <w:rPr>
          <w:rFonts w:cs="Arial"/>
        </w:rPr>
      </w:pPr>
      <w:r w:rsidRPr="007B0C63">
        <w:rPr>
          <w:rFonts w:cs="Arial"/>
        </w:rPr>
        <w:t>Skupni znesek pogodbene kazni zaradi zamud ne more presegati 10% (deset odstotkov) pogodbene vrednosti del brez DDV iz 4. člena te pogodbe.</w:t>
      </w:r>
    </w:p>
    <w:p w:rsidR="007B0C63" w:rsidRPr="007B0C63" w:rsidRDefault="007B0C63" w:rsidP="007B0C63">
      <w:pPr>
        <w:numPr>
          <w:ilvl w:val="12"/>
          <w:numId w:val="0"/>
        </w:numPr>
        <w:spacing w:line="260" w:lineRule="auto"/>
        <w:rPr>
          <w:rFonts w:cs="Arial"/>
          <w:iCs/>
        </w:rPr>
      </w:pPr>
    </w:p>
    <w:p w:rsidR="007B0C63" w:rsidRPr="007B0C63" w:rsidRDefault="007B0C63" w:rsidP="007B0C63">
      <w:pPr>
        <w:numPr>
          <w:ilvl w:val="12"/>
          <w:numId w:val="0"/>
        </w:numPr>
        <w:spacing w:line="260" w:lineRule="auto"/>
        <w:rPr>
          <w:rFonts w:cs="Arial"/>
        </w:rPr>
      </w:pPr>
      <w:r w:rsidRPr="007B0C63">
        <w:rPr>
          <w:rFonts w:cs="Arial"/>
        </w:rPr>
        <w:t xml:space="preserve">Pogodbeno kazen se izvajalec zaveže plačati naročniku tudi v primeru neizpolnitve pogodbe in sicer v višini 10% pogodbene vrednosti del brez DDV in se lahko, v kolikor so hkrati izpolnjeni pogoji za obračun pogodbeni kazni za zamudo, kumulira s slednjo. </w:t>
      </w:r>
    </w:p>
    <w:p w:rsidR="007B0C63" w:rsidRDefault="007B0C63" w:rsidP="007B0C63">
      <w:pPr>
        <w:numPr>
          <w:ilvl w:val="12"/>
          <w:numId w:val="0"/>
        </w:numPr>
        <w:spacing w:line="260" w:lineRule="auto"/>
        <w:rPr>
          <w:rFonts w:cs="Arial"/>
        </w:rPr>
      </w:pPr>
    </w:p>
    <w:p w:rsidR="000A60CD" w:rsidRPr="007B0C63" w:rsidRDefault="000A60CD" w:rsidP="007B0C63">
      <w:pPr>
        <w:numPr>
          <w:ilvl w:val="12"/>
          <w:numId w:val="0"/>
        </w:numPr>
        <w:spacing w:line="260" w:lineRule="auto"/>
        <w:rPr>
          <w:rFonts w:cs="Arial"/>
        </w:rPr>
      </w:pPr>
    </w:p>
    <w:p w:rsidR="007B0C63" w:rsidRPr="007B0C63" w:rsidRDefault="007B0C63" w:rsidP="007B0C63">
      <w:pPr>
        <w:numPr>
          <w:ilvl w:val="12"/>
          <w:numId w:val="0"/>
        </w:numPr>
        <w:spacing w:line="260" w:lineRule="auto"/>
        <w:jc w:val="center"/>
        <w:rPr>
          <w:rFonts w:cs="Arial"/>
        </w:rPr>
      </w:pPr>
      <w:r w:rsidRPr="007B0C63">
        <w:rPr>
          <w:rFonts w:cs="Arial"/>
        </w:rPr>
        <w:t>12. člen</w:t>
      </w:r>
    </w:p>
    <w:p w:rsidR="007B0C63" w:rsidRPr="007B0C63" w:rsidRDefault="007B0C63" w:rsidP="007B0C63">
      <w:pPr>
        <w:numPr>
          <w:ilvl w:val="12"/>
          <w:numId w:val="0"/>
        </w:numPr>
        <w:spacing w:line="260" w:lineRule="auto"/>
        <w:rPr>
          <w:rFonts w:cs="Arial"/>
        </w:rPr>
      </w:pPr>
    </w:p>
    <w:p w:rsidR="007B0C63" w:rsidRPr="007B0C63" w:rsidRDefault="007B0C63" w:rsidP="007B0C63">
      <w:pPr>
        <w:numPr>
          <w:ilvl w:val="12"/>
          <w:numId w:val="0"/>
        </w:numPr>
        <w:spacing w:line="260" w:lineRule="auto"/>
        <w:rPr>
          <w:rFonts w:cs="Arial"/>
        </w:rPr>
      </w:pPr>
      <w:r w:rsidRPr="007B0C63">
        <w:rPr>
          <w:rFonts w:cs="Arial"/>
        </w:rPr>
        <w:t xml:space="preserve">Naročnik in izvajalec soglašata, da pravica zaračunati pogodbeno kazen ni pogojena z nastankom škode naročniku. </w:t>
      </w:r>
    </w:p>
    <w:p w:rsidR="007B0C63" w:rsidRPr="007B0C63" w:rsidRDefault="007B0C63" w:rsidP="007B0C63">
      <w:pPr>
        <w:numPr>
          <w:ilvl w:val="12"/>
          <w:numId w:val="0"/>
        </w:numPr>
        <w:spacing w:line="260" w:lineRule="auto"/>
        <w:rPr>
          <w:rFonts w:cs="Arial"/>
        </w:rPr>
      </w:pPr>
    </w:p>
    <w:p w:rsidR="007B0C63" w:rsidRPr="007B0C63" w:rsidRDefault="007B0C63" w:rsidP="007B0C63">
      <w:pPr>
        <w:numPr>
          <w:ilvl w:val="12"/>
          <w:numId w:val="0"/>
        </w:numPr>
        <w:spacing w:line="260" w:lineRule="auto"/>
        <w:rPr>
          <w:rFonts w:cs="Arial"/>
        </w:rPr>
      </w:pPr>
      <w:r w:rsidRPr="007B0C63">
        <w:rPr>
          <w:rFonts w:cs="Arial"/>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Izvajalec mora, če ga naročnik k temu pozove, skupaj z naročnikom sodelovati kot stranka v eventualnih sporih, nastalih zaradi zamude, nepravilne izpolnitve ali neizpolnitve izvajalca.</w:t>
      </w:r>
    </w:p>
    <w:p w:rsidR="007B0C63" w:rsidRPr="007B0C63" w:rsidRDefault="007B0C63" w:rsidP="007B0C63">
      <w:pPr>
        <w:numPr>
          <w:ilvl w:val="12"/>
          <w:numId w:val="0"/>
        </w:numPr>
        <w:spacing w:line="260" w:lineRule="auto"/>
        <w:rPr>
          <w:rFonts w:cs="Arial"/>
        </w:rPr>
      </w:pPr>
    </w:p>
    <w:p w:rsidR="007B0C63" w:rsidRPr="007B0C63" w:rsidRDefault="007B0C63" w:rsidP="007B0C63">
      <w:pPr>
        <w:pStyle w:val="Odstavekseznama"/>
        <w:spacing w:line="260" w:lineRule="auto"/>
        <w:ind w:left="0"/>
        <w:rPr>
          <w:rFonts w:cs="Arial"/>
          <w:b/>
        </w:rPr>
      </w:pPr>
      <w:r w:rsidRPr="007B0C63">
        <w:rPr>
          <w:rFonts w:cs="Arial"/>
          <w:b/>
        </w:rPr>
        <w:lastRenderedPageBreak/>
        <w:t>Prevzem pogodbenega dela in odprava napak</w:t>
      </w:r>
    </w:p>
    <w:p w:rsidR="007B0C63" w:rsidRPr="007B0C63" w:rsidRDefault="007B0C63" w:rsidP="007B0C63">
      <w:pPr>
        <w:pStyle w:val="Odstavekseznama"/>
        <w:spacing w:line="260" w:lineRule="auto"/>
        <w:ind w:left="0"/>
        <w:rPr>
          <w:rFonts w:cs="Arial"/>
          <w:b/>
        </w:rPr>
      </w:pPr>
    </w:p>
    <w:p w:rsidR="007B0C63" w:rsidRPr="007B0C63" w:rsidRDefault="007B0C63" w:rsidP="007B0C63">
      <w:pPr>
        <w:numPr>
          <w:ilvl w:val="12"/>
          <w:numId w:val="0"/>
        </w:numPr>
        <w:spacing w:line="260" w:lineRule="auto"/>
        <w:jc w:val="center"/>
        <w:rPr>
          <w:rFonts w:cs="Arial"/>
        </w:rPr>
      </w:pPr>
      <w:r w:rsidRPr="007B0C63">
        <w:rPr>
          <w:rFonts w:cs="Arial"/>
        </w:rPr>
        <w:t>13. člen</w:t>
      </w:r>
    </w:p>
    <w:p w:rsidR="007B0C63" w:rsidRPr="00690206" w:rsidRDefault="007B0C63" w:rsidP="007B0C63">
      <w:pPr>
        <w:pStyle w:val="Sloglen1"/>
        <w:spacing w:line="260" w:lineRule="auto"/>
        <w:jc w:val="left"/>
        <w:rPr>
          <w:rFonts w:eastAsia="Calibri"/>
          <w:color w:val="auto"/>
          <w:sz w:val="22"/>
          <w:szCs w:val="22"/>
          <w:lang w:val="pl-PL" w:eastAsia="en-US"/>
        </w:rPr>
      </w:pPr>
      <w:r w:rsidRPr="007B0C63">
        <w:rPr>
          <w:rFonts w:eastAsia="Calibri"/>
          <w:color w:val="auto"/>
          <w:sz w:val="22"/>
          <w:szCs w:val="22"/>
          <w:lang w:val="pl-PL" w:eastAsia="en-US"/>
        </w:rPr>
        <w:t xml:space="preserve">Pred prevzemom del in izdajo Potrdila o prevzemu del bo naročnik pregledal izvršena dela v </w:t>
      </w:r>
      <w:r w:rsidRPr="00690206">
        <w:rPr>
          <w:rFonts w:eastAsia="Calibri"/>
          <w:color w:val="auto"/>
          <w:sz w:val="22"/>
          <w:szCs w:val="22"/>
          <w:lang w:val="pl-PL" w:eastAsia="en-US"/>
        </w:rPr>
        <w:t>skladu z določili splošnih in posebnih pogojev pogodbe ter tehničnih specifikacij.</w:t>
      </w:r>
    </w:p>
    <w:p w:rsidR="007B0C63" w:rsidRPr="007B0C63" w:rsidRDefault="007B0C63" w:rsidP="007B0C63">
      <w:pPr>
        <w:pStyle w:val="Sloglen1"/>
        <w:spacing w:line="260" w:lineRule="auto"/>
        <w:jc w:val="both"/>
        <w:rPr>
          <w:rFonts w:eastAsia="Calibri"/>
          <w:color w:val="auto"/>
          <w:sz w:val="22"/>
          <w:szCs w:val="22"/>
          <w:lang w:val="pl-PL" w:eastAsia="en-US"/>
        </w:rPr>
      </w:pPr>
      <w:r w:rsidRPr="00690206">
        <w:rPr>
          <w:rFonts w:eastAsia="Calibri"/>
          <w:color w:val="auto"/>
          <w:sz w:val="22"/>
          <w:szCs w:val="22"/>
          <w:lang w:val="pl-PL" w:eastAsia="en-US"/>
        </w:rPr>
        <w:t xml:space="preserve">Kot predpogoj za izdajo potrdila o prevzemu del mora Izvajalec predložiti Inženirju načrte izvedenih del (PID), geodetski načrt novega stanja zemljišča po končani gradnji, </w:t>
      </w:r>
      <w:r w:rsidR="00E07353" w:rsidRPr="00690206">
        <w:rPr>
          <w:rFonts w:eastAsia="Calibri"/>
          <w:color w:val="auto"/>
          <w:sz w:val="22"/>
          <w:szCs w:val="22"/>
          <w:lang w:val="pl-PL" w:eastAsia="en-US"/>
        </w:rPr>
        <w:t xml:space="preserve">podatke za vpis v kataster GJI in izpolnjene obrazce BCP </w:t>
      </w:r>
      <w:r w:rsidRPr="00690206">
        <w:rPr>
          <w:rFonts w:eastAsia="Calibri"/>
          <w:color w:val="auto"/>
          <w:sz w:val="22"/>
          <w:szCs w:val="22"/>
          <w:lang w:val="pl-PL" w:eastAsia="en-US"/>
        </w:rPr>
        <w:t>navodila za obratovanje in vzdrže</w:t>
      </w:r>
      <w:r w:rsidR="00685EA7" w:rsidRPr="00690206">
        <w:rPr>
          <w:rFonts w:eastAsia="Calibri"/>
          <w:color w:val="auto"/>
          <w:sz w:val="22"/>
          <w:szCs w:val="22"/>
          <w:lang w:val="pl-PL" w:eastAsia="en-US"/>
        </w:rPr>
        <w:t xml:space="preserve">vanje, dokazilo o zanesljivosti, </w:t>
      </w:r>
      <w:r w:rsidRPr="00690206">
        <w:rPr>
          <w:rFonts w:eastAsia="Calibri"/>
          <w:color w:val="auto"/>
          <w:sz w:val="22"/>
          <w:szCs w:val="22"/>
          <w:lang w:val="pl-PL" w:eastAsia="en-US"/>
        </w:rPr>
        <w:t>ki jih je izvajalec pripravljal hkrati z izvajanjem del, z ustrezno k</w:t>
      </w:r>
      <w:r w:rsidR="00685EA7" w:rsidRPr="00690206">
        <w:rPr>
          <w:rFonts w:eastAsia="Calibri"/>
          <w:color w:val="auto"/>
          <w:sz w:val="22"/>
          <w:szCs w:val="22"/>
          <w:lang w:val="pl-PL" w:eastAsia="en-US"/>
        </w:rPr>
        <w:t xml:space="preserve">valificiranim tehničnim osebjem ter vsa ostala dokumentacija, ki je potrebna za pridobitev uporabnega dovoljenja. </w:t>
      </w:r>
      <w:r w:rsidRPr="00690206">
        <w:rPr>
          <w:rFonts w:eastAsia="Calibri"/>
          <w:color w:val="auto"/>
          <w:sz w:val="22"/>
          <w:szCs w:val="22"/>
          <w:lang w:val="pl-PL" w:eastAsia="en-US"/>
        </w:rPr>
        <w:t>Nadalje mora izvajalec predložiti</w:t>
      </w:r>
      <w:r w:rsidR="00685EA7" w:rsidRPr="00690206">
        <w:rPr>
          <w:rFonts w:eastAsia="Calibri"/>
          <w:color w:val="auto"/>
          <w:sz w:val="22"/>
          <w:szCs w:val="22"/>
          <w:lang w:val="pl-PL" w:eastAsia="en-US"/>
        </w:rPr>
        <w:t xml:space="preserve"> Inženirju dokazilo o izvedenem </w:t>
      </w:r>
      <w:r w:rsidRPr="00690206">
        <w:rPr>
          <w:rFonts w:eastAsia="Calibri"/>
          <w:color w:val="auto"/>
          <w:sz w:val="22"/>
          <w:szCs w:val="22"/>
          <w:lang w:val="pl-PL" w:eastAsia="en-US"/>
        </w:rPr>
        <w:t>šolanju kadrov naročnika z namenom usposobljenosti za obratovanje in vzdrževanje vgrajene opreme in instalacij.</w:t>
      </w:r>
    </w:p>
    <w:p w:rsidR="007B0C63" w:rsidRPr="007B0C63" w:rsidRDefault="007B0C63" w:rsidP="007B0C63">
      <w:pPr>
        <w:pStyle w:val="Sloglen1"/>
        <w:spacing w:line="260" w:lineRule="auto"/>
        <w:jc w:val="left"/>
        <w:rPr>
          <w:rFonts w:eastAsia="Calibri"/>
          <w:color w:val="auto"/>
          <w:sz w:val="22"/>
          <w:szCs w:val="22"/>
          <w:lang w:val="pl-PL" w:eastAsia="en-US"/>
        </w:rPr>
      </w:pPr>
      <w:r w:rsidRPr="007B0C63">
        <w:rPr>
          <w:rFonts w:eastAsia="Calibri"/>
          <w:color w:val="auto"/>
          <w:sz w:val="22"/>
          <w:szCs w:val="22"/>
          <w:lang w:val="pl-PL" w:eastAsia="en-US"/>
        </w:rPr>
        <w:t>Prevzem del se opravi s primopredajnim zapisnikom, ki ga podpišeta naročnik, izvajalec in izvajalec nadzora po zaključku del.</w:t>
      </w:r>
    </w:p>
    <w:p w:rsidR="007B0C63" w:rsidRPr="007B0C63" w:rsidRDefault="007B0C63" w:rsidP="007B0C63">
      <w:pPr>
        <w:pStyle w:val="Sloglen1"/>
        <w:spacing w:before="0" w:after="0" w:line="260" w:lineRule="auto"/>
        <w:jc w:val="both"/>
        <w:rPr>
          <w:color w:val="auto"/>
          <w:sz w:val="22"/>
          <w:szCs w:val="22"/>
        </w:rPr>
      </w:pPr>
      <w:r w:rsidRPr="007B0C63">
        <w:rPr>
          <w:rFonts w:eastAsia="Calibri"/>
          <w:color w:val="auto"/>
          <w:sz w:val="22"/>
          <w:szCs w:val="22"/>
          <w:lang w:val="pl-PL" w:eastAsia="en-US"/>
        </w:rPr>
        <w:t xml:space="preserve">Vse ugotovljene pomanjkljivosti je izvajalec dolžan odpraviti najkasneje </w:t>
      </w:r>
      <w:r w:rsidR="00685EA7">
        <w:rPr>
          <w:rFonts w:eastAsia="Calibri"/>
          <w:color w:val="auto"/>
          <w:sz w:val="22"/>
          <w:szCs w:val="22"/>
          <w:lang w:val="pl-PL" w:eastAsia="en-US"/>
        </w:rPr>
        <w:t>v roku, ki se določi v primopredajnem zapisniku,</w:t>
      </w:r>
      <w:r w:rsidRPr="007B0C63">
        <w:rPr>
          <w:rFonts w:eastAsia="Calibri"/>
          <w:color w:val="auto"/>
          <w:sz w:val="22"/>
          <w:szCs w:val="22"/>
          <w:lang w:val="pl-PL" w:eastAsia="en-US"/>
        </w:rPr>
        <w:t xml:space="preserve"> po izdaji Potrdila o prevzemu del, Naročnik pa bo Potrdilo o izvedbi izdal šele po odpravi vseh pomanjkljivosti.</w:t>
      </w:r>
    </w:p>
    <w:p w:rsidR="007B0C63" w:rsidRPr="007B0C63" w:rsidRDefault="007B0C63" w:rsidP="007B0C63">
      <w:pPr>
        <w:numPr>
          <w:ilvl w:val="12"/>
          <w:numId w:val="0"/>
        </w:numPr>
        <w:spacing w:line="260" w:lineRule="auto"/>
        <w:rPr>
          <w:rFonts w:cs="Arial"/>
        </w:rPr>
      </w:pPr>
    </w:p>
    <w:p w:rsidR="007B0C63" w:rsidRPr="007B0C63" w:rsidRDefault="007B0C63" w:rsidP="007B0C63">
      <w:pPr>
        <w:numPr>
          <w:ilvl w:val="12"/>
          <w:numId w:val="0"/>
        </w:numPr>
        <w:spacing w:line="260" w:lineRule="auto"/>
        <w:jc w:val="center"/>
        <w:rPr>
          <w:rFonts w:cs="Arial"/>
        </w:rPr>
      </w:pPr>
      <w:r w:rsidRPr="007B0C63">
        <w:rPr>
          <w:rFonts w:cs="Arial"/>
        </w:rPr>
        <w:t>14. člen</w:t>
      </w:r>
    </w:p>
    <w:p w:rsidR="007B0C63" w:rsidRPr="007B0C63" w:rsidRDefault="007B0C63" w:rsidP="007B0C63">
      <w:pPr>
        <w:spacing w:line="260" w:lineRule="auto"/>
        <w:rPr>
          <w:rFonts w:cs="Arial"/>
          <w:lang w:val="pl-PL"/>
        </w:rPr>
      </w:pPr>
    </w:p>
    <w:p w:rsidR="007B0C63" w:rsidRPr="007B0C63" w:rsidRDefault="007B0C63" w:rsidP="007B0C63">
      <w:pPr>
        <w:spacing w:line="260" w:lineRule="auto"/>
        <w:rPr>
          <w:rFonts w:cs="Arial"/>
          <w:lang w:val="pl-PL"/>
        </w:rPr>
      </w:pPr>
      <w:r w:rsidRPr="007B0C63">
        <w:rPr>
          <w:rFonts w:cs="Arial"/>
          <w:lang w:val="pl-PL"/>
        </w:rPr>
        <w:t>Če izvajalec ne odpravi napak v dogovorjenem roku, jih je, po načelu dobrega gospodarja, upravičen odpraviti naročnik na račun izvajalca. Za pokritje teh stroškov bo naročnik unovčil finančno zavarovanje za dobro izvedbo pogodbenih obveznosti.</w:t>
      </w:r>
    </w:p>
    <w:p w:rsidR="007B0C63" w:rsidRPr="007B0C63" w:rsidRDefault="007B0C63" w:rsidP="007B0C63">
      <w:pPr>
        <w:pStyle w:val="Odstavekseznama"/>
        <w:spacing w:line="260" w:lineRule="auto"/>
        <w:ind w:left="0"/>
        <w:rPr>
          <w:rFonts w:cs="Arial"/>
          <w:b/>
        </w:rPr>
      </w:pPr>
    </w:p>
    <w:p w:rsidR="007B0C63" w:rsidRPr="007B0C63" w:rsidRDefault="007B0C63" w:rsidP="007B0C63">
      <w:pPr>
        <w:pStyle w:val="Odstavekseznama"/>
        <w:spacing w:line="260" w:lineRule="auto"/>
        <w:ind w:left="0"/>
        <w:rPr>
          <w:rFonts w:cs="Arial"/>
          <w:b/>
        </w:rPr>
      </w:pPr>
      <w:r w:rsidRPr="007B0C63">
        <w:rPr>
          <w:rFonts w:cs="Arial"/>
          <w:b/>
        </w:rPr>
        <w:t>Garancijska doba</w:t>
      </w:r>
    </w:p>
    <w:p w:rsidR="007B0C63" w:rsidRPr="007B0C63" w:rsidRDefault="007B0C63" w:rsidP="007B0C63">
      <w:pPr>
        <w:numPr>
          <w:ilvl w:val="12"/>
          <w:numId w:val="0"/>
        </w:numPr>
        <w:spacing w:before="120" w:after="120" w:line="260" w:lineRule="auto"/>
        <w:jc w:val="center"/>
        <w:rPr>
          <w:rFonts w:cs="Arial"/>
        </w:rPr>
      </w:pPr>
      <w:r w:rsidRPr="007B0C63">
        <w:rPr>
          <w:rFonts w:cs="Arial"/>
        </w:rPr>
        <w:t>15. člen</w:t>
      </w:r>
    </w:p>
    <w:p w:rsidR="007B0C63" w:rsidRPr="007B0C63" w:rsidRDefault="007B0C63" w:rsidP="007B0C63">
      <w:pPr>
        <w:numPr>
          <w:ilvl w:val="12"/>
          <w:numId w:val="0"/>
        </w:numPr>
        <w:spacing w:line="260" w:lineRule="auto"/>
        <w:rPr>
          <w:rFonts w:cs="Arial"/>
        </w:rPr>
      </w:pPr>
      <w:r w:rsidRPr="007B0C63">
        <w:rPr>
          <w:rFonts w:cs="Arial"/>
        </w:rPr>
        <w:t>Garanci</w:t>
      </w:r>
      <w:r w:rsidR="00C5212D">
        <w:rPr>
          <w:rFonts w:cs="Arial"/>
        </w:rPr>
        <w:t xml:space="preserve">jska doba za izvedena dela je 5 let. </w:t>
      </w:r>
    </w:p>
    <w:p w:rsidR="007B0C63" w:rsidRPr="007B0C63" w:rsidRDefault="007B0C63" w:rsidP="007B0C63">
      <w:pPr>
        <w:numPr>
          <w:ilvl w:val="12"/>
          <w:numId w:val="0"/>
        </w:numPr>
        <w:spacing w:line="260" w:lineRule="auto"/>
        <w:rPr>
          <w:rFonts w:cs="Arial"/>
        </w:rPr>
      </w:pPr>
    </w:p>
    <w:p w:rsidR="007B0C63" w:rsidRPr="007B0C63" w:rsidRDefault="007B0C63" w:rsidP="007B0C63">
      <w:pPr>
        <w:numPr>
          <w:ilvl w:val="12"/>
          <w:numId w:val="0"/>
        </w:numPr>
        <w:spacing w:line="260" w:lineRule="auto"/>
        <w:rPr>
          <w:rFonts w:cs="Arial"/>
        </w:rPr>
      </w:pPr>
      <w:r w:rsidRPr="007B0C63">
        <w:rPr>
          <w:rFonts w:cs="Arial"/>
        </w:rPr>
        <w:t>Garancijska doba začne teče z dnem izdaje potrdila o prevzemu del.</w:t>
      </w:r>
    </w:p>
    <w:p w:rsidR="007B0C63" w:rsidRPr="007B0C63" w:rsidRDefault="007B0C63" w:rsidP="007B0C63">
      <w:pPr>
        <w:numPr>
          <w:ilvl w:val="12"/>
          <w:numId w:val="0"/>
        </w:numPr>
        <w:spacing w:line="260" w:lineRule="auto"/>
        <w:rPr>
          <w:rFonts w:cs="Arial"/>
        </w:rPr>
      </w:pPr>
    </w:p>
    <w:p w:rsidR="007B0C63" w:rsidRPr="007B0C63" w:rsidRDefault="007B0C63" w:rsidP="007B0C63">
      <w:pPr>
        <w:numPr>
          <w:ilvl w:val="12"/>
          <w:numId w:val="0"/>
        </w:numPr>
        <w:spacing w:before="120" w:after="120" w:line="260" w:lineRule="auto"/>
        <w:jc w:val="center"/>
        <w:rPr>
          <w:rFonts w:cs="Arial"/>
        </w:rPr>
      </w:pPr>
      <w:r w:rsidRPr="007B0C63">
        <w:rPr>
          <w:rFonts w:cs="Arial"/>
        </w:rPr>
        <w:t>16. člen</w:t>
      </w:r>
    </w:p>
    <w:p w:rsidR="007B0C63" w:rsidRPr="007B0C63" w:rsidRDefault="007B0C63" w:rsidP="007B0C63">
      <w:pPr>
        <w:numPr>
          <w:ilvl w:val="12"/>
          <w:numId w:val="0"/>
        </w:numPr>
        <w:spacing w:line="260" w:lineRule="auto"/>
        <w:rPr>
          <w:rFonts w:cs="Arial"/>
        </w:rPr>
      </w:pPr>
      <w:r w:rsidRPr="007B0C63">
        <w:rPr>
          <w:rFonts w:cs="Arial"/>
        </w:rPr>
        <w:t>Pomanjkljivosti ali  napake, ugotovljene v garancijski dobi, je na naročnikov poziv izvajalec dolžan na lastne stroške odpraviti na način in v rokih opredeljenih v nadaljevanju.</w:t>
      </w:r>
    </w:p>
    <w:p w:rsidR="007B0C63" w:rsidRPr="007B0C63" w:rsidRDefault="007B0C63" w:rsidP="007B0C63">
      <w:pPr>
        <w:numPr>
          <w:ilvl w:val="12"/>
          <w:numId w:val="0"/>
        </w:numPr>
        <w:spacing w:line="260" w:lineRule="auto"/>
        <w:rPr>
          <w:rFonts w:cs="Arial"/>
        </w:rPr>
      </w:pPr>
    </w:p>
    <w:p w:rsidR="007B0C63" w:rsidRPr="007B0C63" w:rsidRDefault="007B0C63" w:rsidP="007B0C63">
      <w:pPr>
        <w:numPr>
          <w:ilvl w:val="12"/>
          <w:numId w:val="0"/>
        </w:numPr>
        <w:spacing w:line="260" w:lineRule="auto"/>
        <w:rPr>
          <w:rFonts w:cs="Arial"/>
        </w:rPr>
      </w:pPr>
      <w:r w:rsidRPr="007B0C63">
        <w:rPr>
          <w:rFonts w:cs="Arial"/>
        </w:rPr>
        <w:t xml:space="preserve">Izvajalec se obvezuje v primeru naročnikovega poziva o ugotovitvi pomanjkljivosti v času garancijske dobe nemudoma oz. najkasneje </w:t>
      </w:r>
      <w:r w:rsidRPr="007B0C63">
        <w:rPr>
          <w:rFonts w:cs="Arial"/>
          <w:bCs/>
        </w:rPr>
        <w:t>v roku 3 delovnih dni</w:t>
      </w:r>
      <w:r w:rsidRPr="007B0C63">
        <w:rPr>
          <w:rFonts w:cs="Arial"/>
        </w:rPr>
        <w:t xml:space="preserve"> odzvati in opraviti ogled na terenu. Izvajalec je dolžan na podlagi ogleda v roku 7 delovnih dni od poziva podati pisno mnenje o ugotovljeni napaki. </w:t>
      </w:r>
    </w:p>
    <w:p w:rsidR="007B0C63" w:rsidRPr="007B0C63" w:rsidRDefault="007B0C63" w:rsidP="007B0C63">
      <w:pPr>
        <w:numPr>
          <w:ilvl w:val="12"/>
          <w:numId w:val="0"/>
        </w:numPr>
        <w:spacing w:line="260" w:lineRule="auto"/>
        <w:rPr>
          <w:rFonts w:cs="Arial"/>
        </w:rPr>
      </w:pPr>
    </w:p>
    <w:p w:rsidR="007B0C63" w:rsidRPr="007B0C63" w:rsidRDefault="007B0C63" w:rsidP="007B0C63">
      <w:pPr>
        <w:numPr>
          <w:ilvl w:val="12"/>
          <w:numId w:val="0"/>
        </w:numPr>
        <w:spacing w:line="260" w:lineRule="auto"/>
        <w:rPr>
          <w:rFonts w:cs="Arial"/>
        </w:rPr>
      </w:pPr>
      <w:r w:rsidRPr="007B0C63">
        <w:rPr>
          <w:rFonts w:cs="Arial"/>
        </w:rPr>
        <w:lastRenderedPageBreak/>
        <w:t>Izvajalec bo k odpravi napak v garancijski dobi pristopil najkasneje v roku 14 delovnih dni od poziva naročnika in jih odpravil v najkrajšem možnem času.</w:t>
      </w:r>
    </w:p>
    <w:p w:rsidR="007B0C63" w:rsidRPr="007B0C63" w:rsidRDefault="007B0C63" w:rsidP="007B0C63">
      <w:pPr>
        <w:numPr>
          <w:ilvl w:val="12"/>
          <w:numId w:val="0"/>
        </w:numPr>
        <w:spacing w:line="260" w:lineRule="auto"/>
        <w:rPr>
          <w:rFonts w:cs="Arial"/>
        </w:rPr>
      </w:pPr>
    </w:p>
    <w:p w:rsidR="007B0C63" w:rsidRPr="007B0C63" w:rsidRDefault="007B0C63" w:rsidP="007B0C63">
      <w:pPr>
        <w:numPr>
          <w:ilvl w:val="12"/>
          <w:numId w:val="0"/>
        </w:numPr>
        <w:spacing w:before="120" w:after="120" w:line="260" w:lineRule="auto"/>
        <w:jc w:val="center"/>
        <w:rPr>
          <w:rFonts w:cs="Arial"/>
        </w:rPr>
      </w:pPr>
      <w:r w:rsidRPr="007B0C63">
        <w:rPr>
          <w:rFonts w:cs="Arial"/>
        </w:rPr>
        <w:t>17. člen</w:t>
      </w:r>
    </w:p>
    <w:p w:rsidR="007B0C63" w:rsidRPr="007B0C63" w:rsidRDefault="007B0C63" w:rsidP="007B0C63">
      <w:pPr>
        <w:numPr>
          <w:ilvl w:val="12"/>
          <w:numId w:val="0"/>
        </w:numPr>
        <w:spacing w:line="260" w:lineRule="auto"/>
        <w:rPr>
          <w:rFonts w:cs="Arial"/>
        </w:rPr>
      </w:pPr>
      <w:r w:rsidRPr="007B0C63">
        <w:rPr>
          <w:rFonts w:cs="Arial"/>
        </w:rPr>
        <w:t xml:space="preserve">Izvajalec je pred izdajo potrdila o izvedbi dolžan naročniku izročiti garancijo banke za odpravo napak v garancijski dobi v višini 5 % vrednosti del z DDV, ugotovljene na podlagi končnega obračuna za prevzeta dela skladno z določili posebnih pogojev pogodbe. V kolikor predmetno finančno zavarovanje ne bo izdano in ne bo izdano potrdilo o izvedbi, bo naročnik vnovčil veljavno finančno zavarovanje za dobro izvedbo pogodbenih obveznosti. Veljavnost finančnega zavarovanja za odpravo napak v garancijski dobi mora biti najmanj za trideset (30) dni daljša kot je garancijska doba. </w:t>
      </w:r>
    </w:p>
    <w:p w:rsidR="007B0C63" w:rsidRPr="007B0C63" w:rsidRDefault="007B0C63" w:rsidP="007B0C63">
      <w:pPr>
        <w:numPr>
          <w:ilvl w:val="12"/>
          <w:numId w:val="0"/>
        </w:numPr>
        <w:spacing w:line="260" w:lineRule="auto"/>
        <w:rPr>
          <w:rFonts w:cs="Arial"/>
        </w:rPr>
      </w:pPr>
    </w:p>
    <w:p w:rsidR="007B0C63" w:rsidRPr="007B0C63" w:rsidRDefault="007B0C63" w:rsidP="007B0C63">
      <w:pPr>
        <w:numPr>
          <w:ilvl w:val="12"/>
          <w:numId w:val="0"/>
        </w:numPr>
        <w:spacing w:line="260" w:lineRule="auto"/>
        <w:rPr>
          <w:rFonts w:cs="Arial"/>
        </w:rPr>
      </w:pPr>
      <w:r w:rsidRPr="007B0C63">
        <w:rPr>
          <w:rFonts w:cs="Arial"/>
        </w:rPr>
        <w:t>Za napake, ki se odpravljajo v garancijski dobi, je izvajalec dolžan podaljšati veljavnost garancije za čas trajanja napake do odprave le te napake.</w:t>
      </w:r>
    </w:p>
    <w:p w:rsidR="007B0C63" w:rsidRPr="007B0C63" w:rsidRDefault="007B0C63" w:rsidP="007B0C63">
      <w:pPr>
        <w:numPr>
          <w:ilvl w:val="12"/>
          <w:numId w:val="0"/>
        </w:numPr>
        <w:spacing w:line="260" w:lineRule="auto"/>
        <w:rPr>
          <w:rFonts w:cs="Arial"/>
        </w:rPr>
      </w:pPr>
    </w:p>
    <w:p w:rsidR="007B0C63" w:rsidRPr="007B0C63" w:rsidRDefault="007B0C63" w:rsidP="007B0C63">
      <w:pPr>
        <w:numPr>
          <w:ilvl w:val="12"/>
          <w:numId w:val="0"/>
        </w:numPr>
        <w:spacing w:before="120" w:after="120" w:line="260" w:lineRule="auto"/>
        <w:jc w:val="center"/>
        <w:rPr>
          <w:rFonts w:cs="Arial"/>
        </w:rPr>
      </w:pPr>
      <w:r w:rsidRPr="007B0C63">
        <w:rPr>
          <w:rFonts w:cs="Arial"/>
        </w:rPr>
        <w:t>18. člen</w:t>
      </w:r>
    </w:p>
    <w:p w:rsidR="007B0C63" w:rsidRPr="007B0C63" w:rsidRDefault="009F4A3B" w:rsidP="007B0C63">
      <w:pPr>
        <w:numPr>
          <w:ilvl w:val="12"/>
          <w:numId w:val="0"/>
        </w:numPr>
        <w:spacing w:line="260" w:lineRule="auto"/>
        <w:rPr>
          <w:rFonts w:cs="Arial"/>
        </w:rPr>
      </w:pPr>
      <w:r>
        <w:rPr>
          <w:rFonts w:cs="Arial"/>
        </w:rPr>
        <w:t>Naročnik</w:t>
      </w:r>
      <w:r w:rsidR="007B0C63" w:rsidRPr="007B0C63">
        <w:rPr>
          <w:rFonts w:cs="Arial"/>
        </w:rPr>
        <w:t xml:space="preserve"> in izvajalec bosta pred iztekom garancijske dobe opravila pregled in ugotovila stanje izvedenih del, o čemer bo voden tudi zapisnik, ki ga podpišejo predstavniki vseh strank. </w:t>
      </w:r>
    </w:p>
    <w:p w:rsidR="007B0C63" w:rsidRPr="007B0C63" w:rsidRDefault="007B0C63" w:rsidP="007B0C63">
      <w:pPr>
        <w:numPr>
          <w:ilvl w:val="12"/>
          <w:numId w:val="0"/>
        </w:numPr>
        <w:spacing w:line="260" w:lineRule="auto"/>
        <w:rPr>
          <w:rFonts w:cs="Arial"/>
        </w:rPr>
      </w:pPr>
    </w:p>
    <w:p w:rsidR="007B0C63" w:rsidRPr="007B0C63" w:rsidRDefault="007B0C63" w:rsidP="007B0C63">
      <w:pPr>
        <w:pStyle w:val="Odstavekseznama"/>
        <w:keepNext/>
        <w:spacing w:line="260" w:lineRule="auto"/>
        <w:ind w:left="0"/>
        <w:rPr>
          <w:rFonts w:cs="Arial"/>
          <w:b/>
        </w:rPr>
      </w:pPr>
      <w:r w:rsidRPr="007B0C63">
        <w:rPr>
          <w:rFonts w:cs="Arial"/>
          <w:b/>
        </w:rPr>
        <w:t>Predstavnik naročnika, inženirja in strokovni kader izvajalca</w:t>
      </w:r>
    </w:p>
    <w:p w:rsidR="007B0C63" w:rsidRPr="007B0C63" w:rsidRDefault="007B0C63" w:rsidP="007B0C63">
      <w:pPr>
        <w:pStyle w:val="Odstavekseznama"/>
        <w:keepNext/>
        <w:spacing w:line="260" w:lineRule="auto"/>
        <w:ind w:left="0"/>
        <w:rPr>
          <w:rFonts w:cs="Arial"/>
          <w:b/>
        </w:rPr>
      </w:pPr>
    </w:p>
    <w:p w:rsidR="007B0C63" w:rsidRPr="007B0C63" w:rsidRDefault="007B0C63" w:rsidP="007B0C63">
      <w:pPr>
        <w:keepNext/>
        <w:numPr>
          <w:ilvl w:val="12"/>
          <w:numId w:val="0"/>
        </w:numPr>
        <w:spacing w:before="120" w:after="120" w:line="260" w:lineRule="auto"/>
        <w:jc w:val="center"/>
        <w:rPr>
          <w:rFonts w:cs="Arial"/>
        </w:rPr>
      </w:pPr>
      <w:r w:rsidRPr="007B0C63">
        <w:rPr>
          <w:rFonts w:cs="Arial"/>
        </w:rPr>
        <w:t>19. člen</w:t>
      </w:r>
    </w:p>
    <w:p w:rsidR="007B0C63" w:rsidRPr="007B0C63" w:rsidRDefault="007B0C63" w:rsidP="00444936">
      <w:pPr>
        <w:keepNext/>
        <w:numPr>
          <w:ilvl w:val="12"/>
          <w:numId w:val="0"/>
        </w:numPr>
        <w:spacing w:line="260" w:lineRule="auto"/>
        <w:rPr>
          <w:rFonts w:cs="Arial"/>
        </w:rPr>
      </w:pPr>
      <w:r w:rsidRPr="007B0C63">
        <w:rPr>
          <w:rFonts w:cs="Arial"/>
        </w:rPr>
        <w:t>Predstavnik na</w:t>
      </w:r>
      <w:r w:rsidR="003066F0">
        <w:rPr>
          <w:rFonts w:cs="Arial"/>
        </w:rPr>
        <w:t xml:space="preserve">ročnika - vodja projekta - je </w:t>
      </w:r>
      <w:r w:rsidR="00444936">
        <w:rPr>
          <w:rFonts w:cs="Arial"/>
        </w:rPr>
        <w:t>g. Boštjan Kozole</w:t>
      </w:r>
      <w:r w:rsidRPr="007B0C63">
        <w:rPr>
          <w:rFonts w:cs="Arial"/>
        </w:rPr>
        <w:t xml:space="preserve">. </w:t>
      </w:r>
    </w:p>
    <w:p w:rsidR="00444936" w:rsidRDefault="00444936" w:rsidP="00444936">
      <w:pPr>
        <w:spacing w:line="260" w:lineRule="auto"/>
        <w:rPr>
          <w:rFonts w:cs="Arial"/>
          <w:snapToGrid w:val="0"/>
        </w:rPr>
      </w:pPr>
    </w:p>
    <w:p w:rsidR="007B0C63" w:rsidRPr="003066F0" w:rsidRDefault="007B0C63" w:rsidP="00444936">
      <w:pPr>
        <w:spacing w:line="260" w:lineRule="auto"/>
        <w:rPr>
          <w:rFonts w:cs="Arial"/>
          <w:snapToGrid w:val="0"/>
        </w:rPr>
      </w:pPr>
      <w:r w:rsidRPr="003066F0">
        <w:rPr>
          <w:rFonts w:cs="Arial"/>
          <w:snapToGrid w:val="0"/>
        </w:rPr>
        <w:t>Predstavnik inženirja______________________</w:t>
      </w:r>
    </w:p>
    <w:p w:rsidR="00444936" w:rsidRDefault="00444936" w:rsidP="00444936">
      <w:pPr>
        <w:pStyle w:val="Telobesedila"/>
        <w:numPr>
          <w:ilvl w:val="12"/>
          <w:numId w:val="0"/>
        </w:numPr>
        <w:spacing w:line="260" w:lineRule="auto"/>
        <w:rPr>
          <w:rFonts w:ascii="Arial" w:hAnsi="Arial" w:cs="Arial"/>
          <w:b w:val="0"/>
          <w:sz w:val="22"/>
          <w:szCs w:val="22"/>
        </w:rPr>
      </w:pPr>
    </w:p>
    <w:p w:rsidR="007B0C63" w:rsidRPr="003066F0" w:rsidRDefault="007B0C63" w:rsidP="00444936">
      <w:pPr>
        <w:pStyle w:val="Telobesedila"/>
        <w:numPr>
          <w:ilvl w:val="12"/>
          <w:numId w:val="0"/>
        </w:numPr>
        <w:spacing w:line="260" w:lineRule="auto"/>
        <w:rPr>
          <w:rFonts w:ascii="Arial" w:hAnsi="Arial" w:cs="Arial"/>
          <w:b w:val="0"/>
          <w:sz w:val="22"/>
          <w:szCs w:val="22"/>
        </w:rPr>
      </w:pPr>
      <w:r w:rsidRPr="003066F0">
        <w:rPr>
          <w:rFonts w:ascii="Arial" w:hAnsi="Arial" w:cs="Arial"/>
          <w:b w:val="0"/>
          <w:sz w:val="22"/>
          <w:szCs w:val="22"/>
        </w:rPr>
        <w:t>Izvajalec je dolžan vso pisno korespondenco pošiljati naročniku in inženirju.</w:t>
      </w:r>
    </w:p>
    <w:p w:rsidR="00444936" w:rsidRDefault="00444936" w:rsidP="00444936">
      <w:pPr>
        <w:pStyle w:val="Telobesedila"/>
        <w:numPr>
          <w:ilvl w:val="12"/>
          <w:numId w:val="0"/>
        </w:numPr>
        <w:spacing w:line="260" w:lineRule="auto"/>
        <w:rPr>
          <w:rFonts w:ascii="Arial" w:hAnsi="Arial" w:cs="Arial"/>
          <w:b w:val="0"/>
          <w:sz w:val="22"/>
          <w:szCs w:val="22"/>
        </w:rPr>
      </w:pPr>
    </w:p>
    <w:p w:rsidR="007B0C63" w:rsidRPr="003066F0" w:rsidRDefault="007B0C63" w:rsidP="00444936">
      <w:pPr>
        <w:pStyle w:val="Telobesedila"/>
        <w:numPr>
          <w:ilvl w:val="12"/>
          <w:numId w:val="0"/>
        </w:numPr>
        <w:spacing w:line="260" w:lineRule="auto"/>
        <w:rPr>
          <w:rFonts w:ascii="Arial" w:hAnsi="Arial" w:cs="Arial"/>
          <w:b w:val="0"/>
          <w:sz w:val="22"/>
          <w:szCs w:val="22"/>
        </w:rPr>
      </w:pPr>
      <w:r w:rsidRPr="003066F0">
        <w:rPr>
          <w:rFonts w:ascii="Arial" w:hAnsi="Arial" w:cs="Arial"/>
          <w:b w:val="0"/>
          <w:sz w:val="22"/>
          <w:szCs w:val="22"/>
        </w:rPr>
        <w:t>Predstavnik naročnika oz. inženirja se lahko zamenja s pisnim obvestilom nasprotni pogodbeni stranki, za kar ni potrebno sklepati aneksa k tej pogodbi.</w:t>
      </w:r>
    </w:p>
    <w:p w:rsidR="007B0C63" w:rsidRPr="003066F0" w:rsidRDefault="007B0C63" w:rsidP="00444936">
      <w:pPr>
        <w:spacing w:line="260" w:lineRule="auto"/>
        <w:rPr>
          <w:rFonts w:cs="Arial"/>
          <w:snapToGrid w:val="0"/>
        </w:rPr>
      </w:pPr>
    </w:p>
    <w:p w:rsidR="007B0C63" w:rsidRPr="003066F0" w:rsidRDefault="007B0C63" w:rsidP="00444936">
      <w:pPr>
        <w:numPr>
          <w:ilvl w:val="12"/>
          <w:numId w:val="0"/>
        </w:numPr>
        <w:spacing w:line="260" w:lineRule="auto"/>
        <w:rPr>
          <w:rFonts w:cs="Arial"/>
        </w:rPr>
      </w:pPr>
      <w:r w:rsidRPr="003066F0">
        <w:rPr>
          <w:rFonts w:cs="Arial"/>
        </w:rPr>
        <w:t>Vodja gradnje/Vodja del ____________________________</w:t>
      </w:r>
    </w:p>
    <w:p w:rsidR="00444936" w:rsidRDefault="00444936" w:rsidP="00444936">
      <w:pPr>
        <w:pStyle w:val="Telobesedila"/>
        <w:numPr>
          <w:ilvl w:val="12"/>
          <w:numId w:val="0"/>
        </w:numPr>
        <w:spacing w:line="260" w:lineRule="auto"/>
        <w:rPr>
          <w:rFonts w:ascii="Arial" w:hAnsi="Arial" w:cs="Arial"/>
          <w:b w:val="0"/>
          <w:sz w:val="22"/>
          <w:szCs w:val="22"/>
        </w:rPr>
      </w:pPr>
    </w:p>
    <w:p w:rsidR="007B0C63" w:rsidRPr="003066F0" w:rsidRDefault="007B0C63" w:rsidP="00444936">
      <w:pPr>
        <w:pStyle w:val="Telobesedila"/>
        <w:numPr>
          <w:ilvl w:val="12"/>
          <w:numId w:val="0"/>
        </w:numPr>
        <w:spacing w:line="260" w:lineRule="auto"/>
        <w:rPr>
          <w:rFonts w:ascii="Arial" w:hAnsi="Arial" w:cs="Arial"/>
          <w:b w:val="0"/>
          <w:sz w:val="22"/>
          <w:szCs w:val="22"/>
        </w:rPr>
      </w:pPr>
      <w:r w:rsidRPr="003066F0">
        <w:rPr>
          <w:rFonts w:ascii="Arial" w:hAnsi="Arial" w:cs="Arial"/>
          <w:b w:val="0"/>
          <w:sz w:val="22"/>
          <w:szCs w:val="22"/>
        </w:rPr>
        <w:t>Pooblaščeni inženir - Vodja projekta ________________________________</w:t>
      </w:r>
    </w:p>
    <w:p w:rsidR="007B0C63" w:rsidRPr="003066F0" w:rsidRDefault="007B0C63" w:rsidP="00444936">
      <w:pPr>
        <w:numPr>
          <w:ilvl w:val="12"/>
          <w:numId w:val="0"/>
        </w:numPr>
        <w:spacing w:line="260" w:lineRule="auto"/>
        <w:rPr>
          <w:rFonts w:cs="Arial"/>
        </w:rPr>
      </w:pPr>
    </w:p>
    <w:p w:rsidR="007B0C63" w:rsidRDefault="007B0C63" w:rsidP="00444936">
      <w:pPr>
        <w:numPr>
          <w:ilvl w:val="12"/>
          <w:numId w:val="0"/>
        </w:numPr>
        <w:spacing w:line="260" w:lineRule="auto"/>
        <w:rPr>
          <w:rFonts w:cs="Arial"/>
        </w:rPr>
      </w:pPr>
      <w:r w:rsidRPr="007B0C63">
        <w:rPr>
          <w:rFonts w:cs="Arial"/>
        </w:rPr>
        <w:t xml:space="preserve">Zamenjava ključnega kadra izvajalca iz predhodnega odstavka je dopustna le na podlagi predhodno pridobljenega soglasja naročnika, za kar ni potrebno sklepati aneksa k tej pogodbi. Predlagani kader mora izpolnjevati enake pogoje, kot so bili določeni v razpisni dokumentaciji za predmetno javno naročilo. </w:t>
      </w:r>
    </w:p>
    <w:p w:rsidR="00444936" w:rsidRPr="007B0C63" w:rsidRDefault="00444936" w:rsidP="00444936">
      <w:pPr>
        <w:numPr>
          <w:ilvl w:val="12"/>
          <w:numId w:val="0"/>
        </w:numPr>
        <w:spacing w:line="260" w:lineRule="auto"/>
        <w:rPr>
          <w:rFonts w:cs="Arial"/>
        </w:rPr>
      </w:pPr>
    </w:p>
    <w:p w:rsidR="007B0C63" w:rsidRPr="007B0C63" w:rsidRDefault="007B0C63" w:rsidP="007B0C63">
      <w:pPr>
        <w:pStyle w:val="Odstavekseznama"/>
        <w:spacing w:line="260" w:lineRule="auto"/>
        <w:ind w:left="0"/>
        <w:rPr>
          <w:rFonts w:cs="Arial"/>
          <w:b/>
        </w:rPr>
      </w:pPr>
      <w:r w:rsidRPr="007B0C63">
        <w:rPr>
          <w:rFonts w:cs="Arial"/>
          <w:b/>
        </w:rPr>
        <w:t>Reševanje sporov</w:t>
      </w:r>
    </w:p>
    <w:p w:rsidR="007B0C63" w:rsidRPr="007B0C63" w:rsidRDefault="007B0C63" w:rsidP="007B0C63">
      <w:pPr>
        <w:numPr>
          <w:ilvl w:val="12"/>
          <w:numId w:val="0"/>
        </w:numPr>
        <w:spacing w:before="120" w:after="120" w:line="260" w:lineRule="auto"/>
        <w:jc w:val="center"/>
        <w:rPr>
          <w:rFonts w:cs="Arial"/>
        </w:rPr>
      </w:pPr>
      <w:r w:rsidRPr="007B0C63">
        <w:rPr>
          <w:rFonts w:cs="Arial"/>
        </w:rPr>
        <w:t>20. člen</w:t>
      </w:r>
    </w:p>
    <w:p w:rsidR="00C27299" w:rsidRDefault="00C27299" w:rsidP="007B0C63">
      <w:pPr>
        <w:pStyle w:val="Telobesedila2"/>
        <w:spacing w:line="260" w:lineRule="auto"/>
        <w:rPr>
          <w:rFonts w:cs="Arial"/>
        </w:rPr>
      </w:pPr>
    </w:p>
    <w:p w:rsidR="007B0C63" w:rsidRPr="007B0C63" w:rsidRDefault="007B0C63" w:rsidP="007B0C63">
      <w:pPr>
        <w:pStyle w:val="Telobesedila2"/>
        <w:spacing w:line="260" w:lineRule="auto"/>
        <w:rPr>
          <w:rFonts w:cs="Arial"/>
        </w:rPr>
      </w:pPr>
      <w:r w:rsidRPr="007B0C63">
        <w:rPr>
          <w:rFonts w:cs="Arial"/>
        </w:rPr>
        <w:lastRenderedPageBreak/>
        <w:t xml:space="preserve">Morebitne spore v zvezi z izvajanjem te pogodbe bosta pogodbeni stranki skušali rešiti sporazumno. Če spornega vprašanja ne bo možno rešiti sporazumno, lahko vsaka pogodbena stranka sproži spor pri stvarno pristojnem sodišču v </w:t>
      </w:r>
      <w:r w:rsidR="00C27299">
        <w:rPr>
          <w:rFonts w:cs="Arial"/>
        </w:rPr>
        <w:t>Krškem</w:t>
      </w:r>
      <w:r w:rsidRPr="007B0C63">
        <w:rPr>
          <w:rFonts w:cs="Arial"/>
        </w:rPr>
        <w:t>.</w:t>
      </w:r>
    </w:p>
    <w:p w:rsidR="007B0C63" w:rsidRPr="007B0C63" w:rsidRDefault="007B0C63" w:rsidP="007B0C63">
      <w:pPr>
        <w:numPr>
          <w:ilvl w:val="12"/>
          <w:numId w:val="0"/>
        </w:numPr>
        <w:spacing w:line="260" w:lineRule="auto"/>
        <w:rPr>
          <w:rFonts w:cs="Arial"/>
        </w:rPr>
      </w:pPr>
    </w:p>
    <w:p w:rsidR="007B0C63" w:rsidRPr="007B0C63" w:rsidRDefault="007B0C63" w:rsidP="007B0C63">
      <w:pPr>
        <w:pStyle w:val="Odstavekseznama"/>
        <w:spacing w:line="260" w:lineRule="auto"/>
        <w:ind w:left="0"/>
        <w:rPr>
          <w:rFonts w:cs="Arial"/>
          <w:b/>
        </w:rPr>
      </w:pPr>
      <w:r w:rsidRPr="007B0C63">
        <w:rPr>
          <w:rFonts w:cs="Arial"/>
          <w:b/>
        </w:rPr>
        <w:t>Končne določbe</w:t>
      </w:r>
    </w:p>
    <w:p w:rsidR="007B0C63" w:rsidRPr="007B0C63" w:rsidRDefault="007B0C63" w:rsidP="007B0C63">
      <w:pPr>
        <w:numPr>
          <w:ilvl w:val="12"/>
          <w:numId w:val="0"/>
        </w:numPr>
        <w:spacing w:before="120" w:after="120" w:line="260" w:lineRule="auto"/>
        <w:jc w:val="center"/>
        <w:rPr>
          <w:rFonts w:cs="Arial"/>
        </w:rPr>
      </w:pPr>
      <w:r w:rsidRPr="007B0C63">
        <w:rPr>
          <w:rFonts w:cs="Arial"/>
        </w:rPr>
        <w:t>21. člen</w:t>
      </w:r>
    </w:p>
    <w:p w:rsidR="00D71848" w:rsidRDefault="00D71848" w:rsidP="007B0C63">
      <w:pPr>
        <w:autoSpaceDE w:val="0"/>
        <w:autoSpaceDN w:val="0"/>
        <w:adjustRightInd w:val="0"/>
        <w:spacing w:line="260" w:lineRule="auto"/>
        <w:rPr>
          <w:rFonts w:cs="Arial"/>
          <w:iCs/>
        </w:rPr>
      </w:pPr>
    </w:p>
    <w:p w:rsidR="007B0C63" w:rsidRPr="007B0C63" w:rsidRDefault="007B0C63" w:rsidP="007B0C63">
      <w:pPr>
        <w:autoSpaceDE w:val="0"/>
        <w:autoSpaceDN w:val="0"/>
        <w:adjustRightInd w:val="0"/>
        <w:spacing w:line="260" w:lineRule="auto"/>
        <w:rPr>
          <w:rFonts w:cs="Arial"/>
          <w:iCs/>
        </w:rPr>
      </w:pPr>
      <w:r w:rsidRPr="007B0C63">
        <w:rPr>
          <w:rFonts w:cs="Arial"/>
          <w:iCs/>
        </w:rPr>
        <w:t>Pogodba je nična, če kdo v imenu ali na račun izvajalca predstavniku ali posredniku organa ali organizacije iz javnega sektorja obljubi, ponudi ali da kakšno nedovoljeno korist za:</w:t>
      </w:r>
    </w:p>
    <w:p w:rsidR="007B0C63" w:rsidRPr="007B0C63" w:rsidRDefault="007B0C63" w:rsidP="007B0C63">
      <w:pPr>
        <w:pStyle w:val="Odstavekseznama"/>
        <w:numPr>
          <w:ilvl w:val="0"/>
          <w:numId w:val="9"/>
        </w:numPr>
        <w:autoSpaceDE w:val="0"/>
        <w:autoSpaceDN w:val="0"/>
        <w:adjustRightInd w:val="0"/>
        <w:spacing w:line="260" w:lineRule="auto"/>
        <w:rPr>
          <w:rFonts w:cs="Arial"/>
          <w:iCs/>
        </w:rPr>
      </w:pPr>
      <w:r w:rsidRPr="007B0C63">
        <w:rPr>
          <w:rFonts w:cs="Arial"/>
          <w:iCs/>
        </w:rPr>
        <w:t>pridobitev posla,</w:t>
      </w:r>
    </w:p>
    <w:p w:rsidR="007B0C63" w:rsidRPr="007B0C63" w:rsidRDefault="007B0C63" w:rsidP="007B0C63">
      <w:pPr>
        <w:pStyle w:val="Odstavekseznama"/>
        <w:numPr>
          <w:ilvl w:val="0"/>
          <w:numId w:val="9"/>
        </w:numPr>
        <w:autoSpaceDE w:val="0"/>
        <w:autoSpaceDN w:val="0"/>
        <w:adjustRightInd w:val="0"/>
        <w:spacing w:line="260" w:lineRule="auto"/>
        <w:rPr>
          <w:rFonts w:cs="Arial"/>
          <w:iCs/>
        </w:rPr>
      </w:pPr>
      <w:r w:rsidRPr="007B0C63">
        <w:rPr>
          <w:rFonts w:cs="Arial"/>
          <w:iCs/>
        </w:rPr>
        <w:t>za sklenitev posla pod ugodnejšimi pogoji,</w:t>
      </w:r>
    </w:p>
    <w:p w:rsidR="007B0C63" w:rsidRPr="007B0C63" w:rsidRDefault="007B0C63" w:rsidP="007B0C63">
      <w:pPr>
        <w:pStyle w:val="Odstavekseznama"/>
        <w:numPr>
          <w:ilvl w:val="0"/>
          <w:numId w:val="9"/>
        </w:numPr>
        <w:autoSpaceDE w:val="0"/>
        <w:autoSpaceDN w:val="0"/>
        <w:adjustRightInd w:val="0"/>
        <w:spacing w:line="260" w:lineRule="auto"/>
        <w:rPr>
          <w:rFonts w:cs="Arial"/>
          <w:iCs/>
        </w:rPr>
      </w:pPr>
      <w:r w:rsidRPr="007B0C63">
        <w:rPr>
          <w:rFonts w:cs="Arial"/>
          <w:iCs/>
        </w:rPr>
        <w:t>za opustitev dolžnega nadzora nad izvajanjem pogodbenih obveznosti,</w:t>
      </w:r>
    </w:p>
    <w:p w:rsidR="007B0C63" w:rsidRPr="007B0C63" w:rsidRDefault="007B0C63" w:rsidP="007B0C63">
      <w:pPr>
        <w:pStyle w:val="Odstavekseznama"/>
        <w:numPr>
          <w:ilvl w:val="0"/>
          <w:numId w:val="9"/>
        </w:numPr>
        <w:autoSpaceDE w:val="0"/>
        <w:autoSpaceDN w:val="0"/>
        <w:adjustRightInd w:val="0"/>
        <w:spacing w:line="260" w:lineRule="auto"/>
        <w:rPr>
          <w:rFonts w:cs="Arial"/>
          <w:iCs/>
        </w:rPr>
      </w:pPr>
      <w:r w:rsidRPr="007B0C63">
        <w:rPr>
          <w:rFonts w:cs="Arial"/>
          <w:iC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7B0C63" w:rsidRPr="007B0C63" w:rsidRDefault="007B0C63" w:rsidP="007B0C63">
      <w:pPr>
        <w:autoSpaceDE w:val="0"/>
        <w:autoSpaceDN w:val="0"/>
        <w:adjustRightInd w:val="0"/>
        <w:spacing w:line="260" w:lineRule="auto"/>
        <w:rPr>
          <w:rFonts w:cs="Arial"/>
          <w:iCs/>
        </w:rPr>
      </w:pPr>
    </w:p>
    <w:p w:rsidR="007B0C63" w:rsidRPr="007B0C63" w:rsidRDefault="007B0C63" w:rsidP="007B0C63">
      <w:pPr>
        <w:autoSpaceDE w:val="0"/>
        <w:autoSpaceDN w:val="0"/>
        <w:adjustRightInd w:val="0"/>
        <w:spacing w:line="260" w:lineRule="auto"/>
        <w:rPr>
          <w:rFonts w:cs="Arial"/>
          <w:iCs/>
        </w:rPr>
      </w:pPr>
      <w:r w:rsidRPr="007B0C63">
        <w:rPr>
          <w:rFonts w:cs="Arial"/>
          <w:iCs/>
        </w:rPr>
        <w:t>Pogodba je nična, če je sklenjena s subjektom, v katerem je naročnikov funkcionar ali njegov družinski član:</w:t>
      </w:r>
    </w:p>
    <w:p w:rsidR="007B0C63" w:rsidRPr="007B0C63" w:rsidRDefault="007B0C63" w:rsidP="007B0C63">
      <w:pPr>
        <w:pStyle w:val="Odstavekseznama"/>
        <w:numPr>
          <w:ilvl w:val="0"/>
          <w:numId w:val="10"/>
        </w:numPr>
        <w:autoSpaceDE w:val="0"/>
        <w:autoSpaceDN w:val="0"/>
        <w:adjustRightInd w:val="0"/>
        <w:spacing w:line="260" w:lineRule="auto"/>
        <w:rPr>
          <w:rFonts w:cs="Arial"/>
          <w:iCs/>
        </w:rPr>
      </w:pPr>
      <w:r w:rsidRPr="007B0C63">
        <w:rPr>
          <w:rFonts w:cs="Arial"/>
          <w:iCs/>
        </w:rPr>
        <w:t>udeležen kot poslovodja, član poslovodstva ali zakoniti zastopnik,</w:t>
      </w:r>
    </w:p>
    <w:p w:rsidR="007B0C63" w:rsidRPr="007B0C63" w:rsidRDefault="007B0C63" w:rsidP="007B0C63">
      <w:pPr>
        <w:pStyle w:val="Odstavekseznama"/>
        <w:numPr>
          <w:ilvl w:val="0"/>
          <w:numId w:val="10"/>
        </w:numPr>
        <w:autoSpaceDE w:val="0"/>
        <w:autoSpaceDN w:val="0"/>
        <w:adjustRightInd w:val="0"/>
        <w:spacing w:line="260" w:lineRule="auto"/>
        <w:rPr>
          <w:rFonts w:cs="Arial"/>
          <w:iCs/>
        </w:rPr>
      </w:pPr>
      <w:r w:rsidRPr="007B0C63">
        <w:rPr>
          <w:rFonts w:cs="Arial"/>
          <w:iCs/>
        </w:rPr>
        <w:t>neposredno ali preko drugih pravnih oseb v več kot 5% deležu udeležen pri ustanoviteljskih pravicah, upravljanju ali kapitalu.</w:t>
      </w:r>
    </w:p>
    <w:p w:rsidR="007B0C63" w:rsidRPr="007B0C63" w:rsidRDefault="007B0C63" w:rsidP="007B0C63">
      <w:pPr>
        <w:pStyle w:val="Odstavekseznama"/>
        <w:autoSpaceDE w:val="0"/>
        <w:autoSpaceDN w:val="0"/>
        <w:adjustRightInd w:val="0"/>
        <w:spacing w:line="260" w:lineRule="auto"/>
        <w:rPr>
          <w:rFonts w:cs="Arial"/>
          <w:iCs/>
        </w:rPr>
      </w:pPr>
    </w:p>
    <w:p w:rsidR="007B0C63" w:rsidRPr="007B0C63" w:rsidRDefault="007B0C63" w:rsidP="007B0C63">
      <w:pPr>
        <w:spacing w:before="120" w:after="120" w:line="260" w:lineRule="auto"/>
        <w:jc w:val="center"/>
        <w:rPr>
          <w:rFonts w:cs="Arial"/>
        </w:rPr>
      </w:pPr>
      <w:r w:rsidRPr="007B0C63">
        <w:rPr>
          <w:rFonts w:cs="Arial"/>
        </w:rPr>
        <w:t>22. člen</w:t>
      </w:r>
    </w:p>
    <w:p w:rsidR="007B0C63" w:rsidRPr="00D71848" w:rsidRDefault="007B0C63" w:rsidP="007B0C63">
      <w:pPr>
        <w:spacing w:line="260" w:lineRule="atLeast"/>
        <w:jc w:val="left"/>
        <w:rPr>
          <w:rFonts w:cs="Arial"/>
          <w:iCs/>
        </w:rPr>
      </w:pPr>
      <w:r w:rsidRPr="00D71848">
        <w:rPr>
          <w:rFonts w:cs="Arial"/>
          <w:iCs/>
        </w:rPr>
        <w:t xml:space="preserve">Ta pogodba je sklenjena pod razveznim pogojem, ki se uresniči v primeru izpolnitve ene od naslednjih okoliščin: </w:t>
      </w:r>
    </w:p>
    <w:p w:rsidR="007B0C63" w:rsidRPr="00D71848" w:rsidRDefault="007B0C63" w:rsidP="007B0C63">
      <w:pPr>
        <w:spacing w:line="260" w:lineRule="atLeast"/>
        <w:jc w:val="left"/>
        <w:rPr>
          <w:rFonts w:cs="Arial"/>
          <w:iCs/>
        </w:rPr>
      </w:pPr>
    </w:p>
    <w:p w:rsidR="007B0C63" w:rsidRPr="00D71848" w:rsidRDefault="007B0C63" w:rsidP="007B0C63">
      <w:pPr>
        <w:spacing w:line="260" w:lineRule="atLeast"/>
        <w:ind w:left="708"/>
        <w:jc w:val="left"/>
        <w:rPr>
          <w:rFonts w:cs="Arial"/>
          <w:iCs/>
        </w:rPr>
      </w:pPr>
      <w:r w:rsidRPr="00D71848">
        <w:rPr>
          <w:rFonts w:cs="Arial"/>
          <w:iCs/>
        </w:rPr>
        <w:t xml:space="preserve">-        če bo naročnik seznanjen, da je sodišče s pravnomočno odločitvijo ugotovilo kršitev obveznosti delovne, </w:t>
      </w:r>
      <w:proofErr w:type="spellStart"/>
      <w:r w:rsidRPr="00D71848">
        <w:rPr>
          <w:rFonts w:cs="Arial"/>
          <w:iCs/>
        </w:rPr>
        <w:t>okoljske</w:t>
      </w:r>
      <w:proofErr w:type="spellEnd"/>
      <w:r w:rsidRPr="00D71848">
        <w:rPr>
          <w:rFonts w:cs="Arial"/>
          <w:iCs/>
        </w:rPr>
        <w:t xml:space="preserve"> ali socialne zakonodaje s strani izvajalca ali podizvajalca ali </w:t>
      </w:r>
      <w:r w:rsidRPr="00D71848">
        <w:rPr>
          <w:rFonts w:cs="Arial"/>
          <w:iCs/>
        </w:rPr>
        <w:br/>
        <w:t xml:space="preserve">-        če bo naročnik seznanjen, da je pristojni državni organ pri izvajalcu ali podizvajalcu v času izvajanja pogodbe ugotovil najmanj dve kršitvi v zvezi s: </w:t>
      </w:r>
      <w:r w:rsidRPr="00D71848">
        <w:rPr>
          <w:rFonts w:cs="Arial"/>
          <w:iCs/>
        </w:rPr>
        <w:br/>
      </w:r>
    </w:p>
    <w:p w:rsidR="007B0C63" w:rsidRPr="00D71848" w:rsidRDefault="007B0C63" w:rsidP="007B0C63">
      <w:pPr>
        <w:spacing w:line="260" w:lineRule="atLeast"/>
        <w:jc w:val="left"/>
        <w:rPr>
          <w:rFonts w:cs="Arial"/>
          <w:iCs/>
        </w:rPr>
      </w:pPr>
      <w:r w:rsidRPr="00D71848">
        <w:rPr>
          <w:rFonts w:cs="Arial"/>
          <w:iCs/>
        </w:rPr>
        <w:t xml:space="preserve">                      o        plačilom za delo, </w:t>
      </w:r>
      <w:r w:rsidRPr="00D71848">
        <w:rPr>
          <w:rFonts w:cs="Arial"/>
          <w:iCs/>
        </w:rPr>
        <w:br/>
        <w:t xml:space="preserve">                      o        delovnim časom, </w:t>
      </w:r>
      <w:r w:rsidRPr="00D71848">
        <w:rPr>
          <w:rFonts w:cs="Arial"/>
          <w:iCs/>
        </w:rPr>
        <w:br/>
        <w:t xml:space="preserve">                      o        počitki, </w:t>
      </w:r>
      <w:r w:rsidRPr="00D71848">
        <w:rPr>
          <w:rFonts w:cs="Arial"/>
          <w:iCs/>
        </w:rPr>
        <w:br/>
        <w:t xml:space="preserve">                      o        opravljanjem dela na podlagi pogodb civilnega prava kljub obstoju elementov   </w:t>
      </w:r>
    </w:p>
    <w:p w:rsidR="007B0C63" w:rsidRPr="00D71848" w:rsidRDefault="007B0C63" w:rsidP="007B0C63">
      <w:pPr>
        <w:spacing w:line="260" w:lineRule="atLeast"/>
        <w:jc w:val="left"/>
        <w:rPr>
          <w:rFonts w:cs="Arial"/>
          <w:iCs/>
        </w:rPr>
      </w:pPr>
      <w:r w:rsidRPr="00D71848">
        <w:rPr>
          <w:rFonts w:cs="Arial"/>
          <w:iCs/>
        </w:rPr>
        <w:t xml:space="preserve">                                delovnega razmerja ali v zvezi z zaposlovanjem na črno </w:t>
      </w:r>
      <w:r w:rsidRPr="00D71848">
        <w:rPr>
          <w:rFonts w:cs="Arial"/>
          <w:iCs/>
        </w:rPr>
        <w:br/>
        <w:t xml:space="preserve">              in za kateri mu je bila s pravnomočno odločitvijo ali več pravnomočnimi odločitvami izrečena                </w:t>
      </w:r>
    </w:p>
    <w:p w:rsidR="007B0C63" w:rsidRPr="00D71848" w:rsidRDefault="007B0C63" w:rsidP="007B0C63">
      <w:pPr>
        <w:spacing w:line="260" w:lineRule="atLeast"/>
        <w:jc w:val="left"/>
        <w:rPr>
          <w:rFonts w:cs="Arial"/>
          <w:iCs/>
        </w:rPr>
      </w:pPr>
      <w:r w:rsidRPr="00D71848">
        <w:rPr>
          <w:rFonts w:cs="Arial"/>
          <w:iCs/>
        </w:rPr>
        <w:t xml:space="preserve">              globa za prekršek, </w:t>
      </w:r>
    </w:p>
    <w:p w:rsidR="007B0C63" w:rsidRPr="00D71848" w:rsidRDefault="007B0C63" w:rsidP="007B0C63">
      <w:pPr>
        <w:spacing w:line="260" w:lineRule="atLeast"/>
        <w:jc w:val="left"/>
        <w:rPr>
          <w:rFonts w:cs="Arial"/>
          <w:iCs/>
        </w:rPr>
      </w:pPr>
    </w:p>
    <w:p w:rsidR="007B0C63" w:rsidRPr="00D71848" w:rsidRDefault="007B0C63" w:rsidP="007B0C63">
      <w:pPr>
        <w:spacing w:line="260" w:lineRule="atLeast"/>
        <w:rPr>
          <w:rFonts w:cs="Arial"/>
          <w:iCs/>
        </w:rPr>
      </w:pPr>
      <w:r w:rsidRPr="00D71848">
        <w:rPr>
          <w:rFonts w:cs="Arial"/>
          <w:iCs/>
        </w:rPr>
        <w:t xml:space="preserve">in pod pogojem, da je od seznanitve s kršitvijo in do izteka veljavnosti pogodbe še najmanj šest mesecev oziroma če izvajalec nastopa s podizvajalcem pa tudi, če zaradi ugotovljene </w:t>
      </w:r>
      <w:r w:rsidRPr="00D71848">
        <w:rPr>
          <w:rFonts w:cs="Arial"/>
          <w:iCs/>
        </w:rPr>
        <w:lastRenderedPageBreak/>
        <w:t xml:space="preserve">kršitve pri podizvajalcu izvajalec ne nadomesti ali zamenja tega podizvajalca, na način določen v skladu s 94. členom ZJN-3 in določili te pogodbe v roku 30 dni od seznanitve s kršitvijo. </w:t>
      </w:r>
    </w:p>
    <w:p w:rsidR="007B0C63" w:rsidRPr="00D71848" w:rsidRDefault="007B0C63" w:rsidP="007B0C63">
      <w:pPr>
        <w:spacing w:line="260" w:lineRule="atLeast"/>
        <w:jc w:val="left"/>
        <w:rPr>
          <w:rFonts w:cs="Arial"/>
          <w:iCs/>
        </w:rPr>
      </w:pPr>
    </w:p>
    <w:p w:rsidR="007B0C63" w:rsidRPr="00D71848" w:rsidRDefault="007B0C63" w:rsidP="007B0C63">
      <w:pPr>
        <w:spacing w:line="260" w:lineRule="atLeast"/>
        <w:rPr>
          <w:rFonts w:cs="Arial"/>
          <w:iCs/>
        </w:rPr>
      </w:pPr>
      <w:r w:rsidRPr="00D71848">
        <w:rPr>
          <w:rFonts w:cs="Arial"/>
          <w:iCs/>
        </w:rPr>
        <w:t xml:space="preserve">Če naročnik v roku 30 dni od seznanitve s kršitvijo ne začne novega postopka javnega naročila, se šteje, da je pogodba razvezana trideseti dan od seznanitve s kršitvijo. </w:t>
      </w:r>
    </w:p>
    <w:p w:rsidR="007B0C63" w:rsidRPr="00D71848" w:rsidRDefault="007B0C63" w:rsidP="007B0C63">
      <w:pPr>
        <w:spacing w:line="260" w:lineRule="atLeast"/>
        <w:rPr>
          <w:rFonts w:cs="Arial"/>
          <w:iCs/>
        </w:rPr>
      </w:pPr>
    </w:p>
    <w:p w:rsidR="007B0C63" w:rsidRPr="00D71848" w:rsidRDefault="007B0C63" w:rsidP="007B0C63">
      <w:pPr>
        <w:spacing w:line="260" w:lineRule="atLeast"/>
        <w:rPr>
          <w:rFonts w:cs="Arial"/>
          <w:iCs/>
        </w:rPr>
      </w:pPr>
      <w:r w:rsidRPr="00D71848">
        <w:rPr>
          <w:rFonts w:cs="Arial"/>
          <w:iCs/>
        </w:rPr>
        <w:t xml:space="preserve">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 </w:t>
      </w:r>
    </w:p>
    <w:p w:rsidR="007B0C63" w:rsidRPr="007B0C63" w:rsidRDefault="007B0C63" w:rsidP="007B0C63">
      <w:pPr>
        <w:spacing w:before="120" w:after="120" w:line="260" w:lineRule="auto"/>
        <w:jc w:val="center"/>
        <w:rPr>
          <w:rFonts w:cs="Arial"/>
        </w:rPr>
      </w:pPr>
      <w:r w:rsidRPr="007B0C63">
        <w:rPr>
          <w:rFonts w:cs="Arial"/>
        </w:rPr>
        <w:t>23. člen</w:t>
      </w:r>
    </w:p>
    <w:p w:rsidR="007B0C63" w:rsidRPr="007B0C63" w:rsidRDefault="007B0C63" w:rsidP="007B0C63">
      <w:pPr>
        <w:spacing w:line="260" w:lineRule="auto"/>
        <w:rPr>
          <w:rFonts w:cs="Arial"/>
        </w:rPr>
      </w:pPr>
      <w:r w:rsidRPr="007B0C63">
        <w:rPr>
          <w:rFonts w:cs="Arial"/>
        </w:rPr>
        <w:t>Med veljavnostjo te pogodbe lahko naročnik ne glede na določbe zakona, ki ureja obligacijska razmerja, odstopi od pogodbe v naslednjih okoliščinah:</w:t>
      </w:r>
    </w:p>
    <w:p w:rsidR="007B0C63" w:rsidRPr="007B0C63" w:rsidRDefault="007B0C63" w:rsidP="007B0C63">
      <w:pPr>
        <w:numPr>
          <w:ilvl w:val="1"/>
          <w:numId w:val="11"/>
        </w:numPr>
        <w:spacing w:line="260" w:lineRule="auto"/>
        <w:rPr>
          <w:rFonts w:cs="Arial"/>
        </w:rPr>
      </w:pPr>
      <w:r w:rsidRPr="007B0C63">
        <w:rPr>
          <w:rFonts w:cs="Arial"/>
        </w:rPr>
        <w:t>javno naročilo je bilo bistveno spremenjeno, kar terja nov postopek javnega naročanja,</w:t>
      </w:r>
    </w:p>
    <w:p w:rsidR="007B0C63" w:rsidRPr="007B0C63" w:rsidRDefault="007B0C63" w:rsidP="007B0C63">
      <w:pPr>
        <w:numPr>
          <w:ilvl w:val="1"/>
          <w:numId w:val="11"/>
        </w:numPr>
        <w:spacing w:line="260" w:lineRule="auto"/>
        <w:rPr>
          <w:rFonts w:cs="Arial"/>
        </w:rPr>
      </w:pPr>
      <w:r w:rsidRPr="007B0C63">
        <w:rPr>
          <w:rFonts w:cs="Arial"/>
        </w:rPr>
        <w:t>v času oddaje javnega naročila je bil izvajalec v enem od položajev, zaradi katerega bi ga naročnik moral izključiti iz postopka javnega naročanja, pa s tem dejstvom naročnik ni bil seznanjen v postopku javnega naročanja,</w:t>
      </w:r>
    </w:p>
    <w:p w:rsidR="007B0C63" w:rsidRPr="007B0C63" w:rsidRDefault="007B0C63" w:rsidP="007B0C63">
      <w:pPr>
        <w:numPr>
          <w:ilvl w:val="1"/>
          <w:numId w:val="11"/>
        </w:numPr>
        <w:spacing w:line="260" w:lineRule="auto"/>
        <w:rPr>
          <w:rFonts w:cs="Arial"/>
        </w:rPr>
      </w:pPr>
      <w:r w:rsidRPr="007B0C63">
        <w:rPr>
          <w:rFonts w:cs="Arial"/>
        </w:rPr>
        <w:t>zaradi hudih kršitev obveznosti iz PEU, PDEU in ZJN-3, ki jih je po postopku v skladu z 258. členom PDEU ugotovilo Sodišče Evropske unije, javno naročilo ne bi smelo biti oddano izvajalcu.</w:t>
      </w:r>
    </w:p>
    <w:p w:rsidR="007B0C63" w:rsidRPr="007B0C63" w:rsidRDefault="007B0C63" w:rsidP="007B0C63">
      <w:pPr>
        <w:spacing w:line="260" w:lineRule="auto"/>
        <w:rPr>
          <w:rFonts w:cs="Arial"/>
        </w:rPr>
      </w:pPr>
    </w:p>
    <w:p w:rsidR="007B0C63" w:rsidRPr="007B0C63" w:rsidRDefault="007B0C63" w:rsidP="007B0C63">
      <w:pPr>
        <w:spacing w:line="260" w:lineRule="auto"/>
        <w:rPr>
          <w:rFonts w:cs="Arial"/>
        </w:rPr>
      </w:pPr>
      <w:r w:rsidRPr="007B0C63">
        <w:rPr>
          <w:rFonts w:cs="Arial"/>
        </w:rPr>
        <w:t>Naročnik si pridržuje pravico, da odstopi od izvedbe posameznega projekta ali odstopi od pogodbe, iz razlogov Zakona o izvrševanju proračuna Republike Slovenije, kadar sredstva za izvedbo pogodbenih obveznosti niso več zagotovljena. Naročnik je izvajalcu v primeru odstopa od pogodbe iz razloga, ki ni na strani izvajalca, dolžan plačati vsa do tedaj izvršena dela.</w:t>
      </w:r>
    </w:p>
    <w:p w:rsidR="007B0C63" w:rsidRPr="007B0C63" w:rsidRDefault="007B0C63" w:rsidP="007B0C63">
      <w:pPr>
        <w:spacing w:line="260" w:lineRule="auto"/>
        <w:rPr>
          <w:rFonts w:cs="Arial"/>
        </w:rPr>
      </w:pPr>
    </w:p>
    <w:p w:rsidR="007B0C63" w:rsidRPr="007B0C63" w:rsidRDefault="007B0C63" w:rsidP="007B0C63">
      <w:pPr>
        <w:spacing w:before="120" w:after="120" w:line="260" w:lineRule="auto"/>
        <w:jc w:val="center"/>
        <w:rPr>
          <w:rFonts w:cs="Arial"/>
          <w:i/>
        </w:rPr>
      </w:pPr>
      <w:r w:rsidRPr="007B0C63">
        <w:rPr>
          <w:rFonts w:cs="Arial"/>
        </w:rPr>
        <w:t>24. člen</w:t>
      </w:r>
    </w:p>
    <w:p w:rsidR="007B0C63" w:rsidRPr="007B0C63" w:rsidRDefault="007B0C63" w:rsidP="007B0C63">
      <w:pPr>
        <w:autoSpaceDE w:val="0"/>
        <w:autoSpaceDN w:val="0"/>
        <w:adjustRightInd w:val="0"/>
        <w:spacing w:line="260" w:lineRule="auto"/>
        <w:rPr>
          <w:rFonts w:cs="Arial"/>
          <w:iCs/>
        </w:rPr>
      </w:pPr>
      <w:r w:rsidRPr="007B0C63">
        <w:rPr>
          <w:rFonts w:cs="Arial"/>
          <w:iCs/>
        </w:rPr>
        <w:t>Pogodbeni stranki soglašata, da so poleg ponudbene dokumentacije izvajalca, navedene v 3. členu te pogodbe, sestavni del pogodbe še naslednji dokumenti, ki se jih bo tolmačilo po vrstnem redu, kot sledi:</w:t>
      </w:r>
    </w:p>
    <w:p w:rsidR="007B0C63" w:rsidRPr="007B0C63" w:rsidRDefault="007B0C63" w:rsidP="007B0C63">
      <w:pPr>
        <w:numPr>
          <w:ilvl w:val="1"/>
          <w:numId w:val="7"/>
        </w:numPr>
        <w:tabs>
          <w:tab w:val="left" w:pos="1134"/>
          <w:tab w:val="left" w:pos="2985"/>
        </w:tabs>
        <w:spacing w:line="260" w:lineRule="auto"/>
        <w:ind w:left="1724" w:right="423" w:hanging="360"/>
        <w:rPr>
          <w:rFonts w:eastAsia="Arial" w:cs="Arial"/>
        </w:rPr>
      </w:pPr>
      <w:r w:rsidRPr="007B0C63">
        <w:rPr>
          <w:rFonts w:eastAsia="Arial" w:cs="Arial"/>
        </w:rPr>
        <w:t>Pogodba;</w:t>
      </w:r>
    </w:p>
    <w:p w:rsidR="007B0C63" w:rsidRPr="007B0C63" w:rsidRDefault="007B0C63" w:rsidP="007B0C63">
      <w:pPr>
        <w:numPr>
          <w:ilvl w:val="1"/>
          <w:numId w:val="7"/>
        </w:numPr>
        <w:tabs>
          <w:tab w:val="left" w:pos="1134"/>
          <w:tab w:val="left" w:pos="2955"/>
        </w:tabs>
        <w:spacing w:line="260" w:lineRule="auto"/>
        <w:ind w:left="1724" w:right="320" w:hanging="360"/>
        <w:jc w:val="left"/>
        <w:rPr>
          <w:rFonts w:eastAsia="Arial" w:cs="Arial"/>
        </w:rPr>
      </w:pPr>
      <w:r w:rsidRPr="007B0C63">
        <w:rPr>
          <w:rFonts w:eastAsia="Arial" w:cs="Arial"/>
        </w:rPr>
        <w:t>Ponudba;</w:t>
      </w:r>
    </w:p>
    <w:p w:rsidR="007B0C63" w:rsidRPr="007B0C63" w:rsidRDefault="007B0C63" w:rsidP="007B0C63">
      <w:pPr>
        <w:numPr>
          <w:ilvl w:val="1"/>
          <w:numId w:val="7"/>
        </w:numPr>
        <w:tabs>
          <w:tab w:val="left" w:pos="1134"/>
          <w:tab w:val="left" w:pos="2985"/>
        </w:tabs>
        <w:spacing w:line="260" w:lineRule="auto"/>
        <w:ind w:left="1724" w:right="423" w:hanging="360"/>
        <w:rPr>
          <w:rFonts w:eastAsia="Arial" w:cs="Arial"/>
        </w:rPr>
      </w:pPr>
      <w:r w:rsidRPr="007B0C63">
        <w:rPr>
          <w:rFonts w:eastAsia="Arial" w:cs="Arial"/>
        </w:rPr>
        <w:t>Posebni pogoji pogodbe;</w:t>
      </w:r>
    </w:p>
    <w:p w:rsidR="007B0C63" w:rsidRPr="007B0C63" w:rsidRDefault="007B0C63" w:rsidP="007B0C63">
      <w:pPr>
        <w:numPr>
          <w:ilvl w:val="1"/>
          <w:numId w:val="7"/>
        </w:numPr>
        <w:tabs>
          <w:tab w:val="left" w:pos="1134"/>
          <w:tab w:val="left" w:pos="2955"/>
        </w:tabs>
        <w:spacing w:line="260" w:lineRule="auto"/>
        <w:ind w:left="1724" w:right="320" w:hanging="360"/>
        <w:jc w:val="left"/>
        <w:rPr>
          <w:rFonts w:eastAsia="Arial" w:cs="Arial"/>
        </w:rPr>
      </w:pPr>
      <w:r w:rsidRPr="007B0C63">
        <w:rPr>
          <w:rFonts w:eastAsia="Arial" w:cs="Arial"/>
        </w:rPr>
        <w:t>Splošni pogoji gradbenih pogodb za gradbena in inženirska dela, ki jih načrtuje naročnik"; FIDIC, prva izdaja 1999 - rdeča knjiga</w:t>
      </w:r>
    </w:p>
    <w:p w:rsidR="007B0C63" w:rsidRPr="007B0C63" w:rsidRDefault="007B0C63" w:rsidP="007B0C63">
      <w:pPr>
        <w:numPr>
          <w:ilvl w:val="1"/>
          <w:numId w:val="7"/>
        </w:numPr>
        <w:tabs>
          <w:tab w:val="left" w:pos="1134"/>
          <w:tab w:val="left" w:pos="2955"/>
        </w:tabs>
        <w:spacing w:line="260" w:lineRule="auto"/>
        <w:ind w:left="1724" w:right="320" w:hanging="360"/>
        <w:jc w:val="left"/>
        <w:rPr>
          <w:rFonts w:eastAsia="Arial" w:cs="Arial"/>
        </w:rPr>
      </w:pPr>
      <w:r w:rsidRPr="007B0C63">
        <w:rPr>
          <w:rFonts w:eastAsia="Arial" w:cs="Arial"/>
        </w:rPr>
        <w:t xml:space="preserve">Projektna dokumentacija </w:t>
      </w:r>
    </w:p>
    <w:p w:rsidR="007B0C63" w:rsidRPr="007B0C63" w:rsidRDefault="007B0C63" w:rsidP="007B0C63">
      <w:pPr>
        <w:numPr>
          <w:ilvl w:val="1"/>
          <w:numId w:val="7"/>
        </w:numPr>
        <w:tabs>
          <w:tab w:val="left" w:pos="1134"/>
          <w:tab w:val="left" w:pos="2955"/>
        </w:tabs>
        <w:spacing w:line="260" w:lineRule="auto"/>
        <w:ind w:left="1724" w:right="320" w:hanging="360"/>
        <w:jc w:val="left"/>
        <w:rPr>
          <w:rFonts w:eastAsia="Arial" w:cs="Arial"/>
        </w:rPr>
      </w:pPr>
      <w:r w:rsidRPr="007B0C63">
        <w:rPr>
          <w:rFonts w:eastAsia="Arial" w:cs="Arial"/>
        </w:rPr>
        <w:t>Ponudbeni predračun,</w:t>
      </w:r>
    </w:p>
    <w:p w:rsidR="007B0C63" w:rsidRPr="007B0C63" w:rsidRDefault="007B0C63" w:rsidP="007B0C63">
      <w:pPr>
        <w:numPr>
          <w:ilvl w:val="1"/>
          <w:numId w:val="7"/>
        </w:numPr>
        <w:tabs>
          <w:tab w:val="left" w:pos="1134"/>
          <w:tab w:val="left" w:pos="2955"/>
        </w:tabs>
        <w:spacing w:line="260" w:lineRule="auto"/>
        <w:ind w:left="1724" w:right="320" w:hanging="360"/>
        <w:jc w:val="left"/>
        <w:rPr>
          <w:rFonts w:eastAsia="Arial" w:cs="Arial"/>
        </w:rPr>
      </w:pPr>
      <w:r w:rsidRPr="007B0C63">
        <w:rPr>
          <w:rFonts w:eastAsia="Arial" w:cs="Arial"/>
        </w:rPr>
        <w:t>Zavezujoč pravni akt o skupni izvedbi naročila, kadar je izbrana skupna ponudba skupine izvajalcev</w:t>
      </w:r>
    </w:p>
    <w:p w:rsidR="007B0C63" w:rsidRDefault="007B0C63" w:rsidP="007B0C63">
      <w:pPr>
        <w:spacing w:line="260" w:lineRule="auto"/>
        <w:jc w:val="center"/>
        <w:rPr>
          <w:rFonts w:cs="Arial"/>
        </w:rPr>
      </w:pPr>
    </w:p>
    <w:p w:rsidR="00444936" w:rsidRPr="007B0C63" w:rsidRDefault="00444936" w:rsidP="007B0C63">
      <w:pPr>
        <w:spacing w:line="260" w:lineRule="auto"/>
        <w:jc w:val="center"/>
        <w:rPr>
          <w:rFonts w:cs="Arial"/>
        </w:rPr>
      </w:pPr>
    </w:p>
    <w:p w:rsidR="007B0C63" w:rsidRPr="007B0C63" w:rsidRDefault="007B0C63" w:rsidP="007B0C63">
      <w:pPr>
        <w:spacing w:line="260" w:lineRule="auto"/>
        <w:jc w:val="center"/>
        <w:rPr>
          <w:rFonts w:cs="Arial"/>
        </w:rPr>
      </w:pPr>
      <w:r w:rsidRPr="007B0C63">
        <w:rPr>
          <w:rFonts w:cs="Arial"/>
        </w:rPr>
        <w:t>25. člen</w:t>
      </w:r>
    </w:p>
    <w:p w:rsidR="007B0C63" w:rsidRPr="007B0C63" w:rsidRDefault="007B0C63" w:rsidP="007B0C63">
      <w:pPr>
        <w:spacing w:line="260" w:lineRule="auto"/>
        <w:rPr>
          <w:rFonts w:cs="Arial"/>
        </w:rPr>
      </w:pPr>
    </w:p>
    <w:p w:rsidR="007B0C63" w:rsidRPr="007B0C63" w:rsidRDefault="007B0C63" w:rsidP="007B0C63">
      <w:pPr>
        <w:spacing w:line="260" w:lineRule="auto"/>
        <w:rPr>
          <w:rFonts w:cs="Arial"/>
        </w:rPr>
      </w:pPr>
      <w:r w:rsidRPr="007B0C63">
        <w:rPr>
          <w:rFonts w:cs="Arial"/>
        </w:rPr>
        <w:t>Pogodba se lahko spremeni ali dopolni s pisnim aneksom, ki ga sprejmeta in podpišeta obe pogodbeni stranki, v skladu z veljavno zakonodajo, ki ureja javna naročila.</w:t>
      </w:r>
    </w:p>
    <w:p w:rsidR="007B0C63" w:rsidRPr="007B0C63" w:rsidRDefault="007B0C63" w:rsidP="007B0C63">
      <w:pPr>
        <w:spacing w:line="260" w:lineRule="auto"/>
        <w:rPr>
          <w:rFonts w:cs="Arial"/>
        </w:rPr>
      </w:pPr>
    </w:p>
    <w:p w:rsidR="007B0C63" w:rsidRPr="007B0C63" w:rsidRDefault="007B0C63" w:rsidP="007B0C63">
      <w:pPr>
        <w:spacing w:line="260" w:lineRule="auto"/>
        <w:jc w:val="center"/>
        <w:rPr>
          <w:rFonts w:cs="Arial"/>
        </w:rPr>
      </w:pPr>
      <w:r w:rsidRPr="007B0C63">
        <w:rPr>
          <w:rFonts w:cs="Arial"/>
        </w:rPr>
        <w:t xml:space="preserve">26. člen </w:t>
      </w:r>
    </w:p>
    <w:p w:rsidR="002E79F5" w:rsidRDefault="002E79F5" w:rsidP="007B0C63">
      <w:pPr>
        <w:spacing w:line="260" w:lineRule="auto"/>
        <w:rPr>
          <w:rFonts w:cs="Arial"/>
        </w:rPr>
      </w:pPr>
    </w:p>
    <w:p w:rsidR="007B0C63" w:rsidRPr="007B0C63" w:rsidRDefault="007B0C63" w:rsidP="007B0C63">
      <w:pPr>
        <w:spacing w:line="260" w:lineRule="auto"/>
        <w:rPr>
          <w:rFonts w:cs="Arial"/>
        </w:rPr>
      </w:pPr>
      <w:r w:rsidRPr="007B0C63">
        <w:rPr>
          <w:rFonts w:cs="Arial"/>
        </w:rPr>
        <w:t xml:space="preserve">Pogodba je sklenjena z </w:t>
      </w:r>
      <w:proofErr w:type="spellStart"/>
      <w:r w:rsidRPr="007B0C63">
        <w:rPr>
          <w:rFonts w:cs="Arial"/>
        </w:rPr>
        <w:t>odložnim</w:t>
      </w:r>
      <w:proofErr w:type="spellEnd"/>
      <w:r w:rsidRPr="007B0C63">
        <w:rPr>
          <w:rFonts w:cs="Arial"/>
        </w:rPr>
        <w:t xml:space="preserve"> pogojem in sicer mora izvajalec za izpolnitev pogoja izkazati </w:t>
      </w:r>
      <w:r w:rsidRPr="00444936">
        <w:rPr>
          <w:rFonts w:cs="Arial"/>
        </w:rPr>
        <w:t>vpis v imenik po v</w:t>
      </w:r>
      <w:r w:rsidR="00444936" w:rsidRPr="00444936">
        <w:rPr>
          <w:rFonts w:cs="Arial"/>
        </w:rPr>
        <w:t xml:space="preserve">eljavni gradbeni zakonodaji za </w:t>
      </w:r>
      <w:r w:rsidRPr="00444936">
        <w:rPr>
          <w:rFonts w:cs="Arial"/>
        </w:rPr>
        <w:t>zahtevane ključne kadre, določene v razpisni dokumen</w:t>
      </w:r>
      <w:r w:rsidR="002E79F5" w:rsidRPr="00444936">
        <w:rPr>
          <w:rFonts w:cs="Arial"/>
        </w:rPr>
        <w:t>taciji</w:t>
      </w:r>
      <w:r w:rsidR="002E79F5">
        <w:rPr>
          <w:rFonts w:cs="Arial"/>
        </w:rPr>
        <w:t xml:space="preserve"> ter v roku 10</w:t>
      </w:r>
      <w:r w:rsidRPr="007B0C63">
        <w:rPr>
          <w:rFonts w:cs="Arial"/>
        </w:rPr>
        <w:t xml:space="preserve"> </w:t>
      </w:r>
      <w:r w:rsidR="002E79F5">
        <w:rPr>
          <w:rFonts w:cs="Arial"/>
        </w:rPr>
        <w:t xml:space="preserve">delovnih </w:t>
      </w:r>
      <w:r w:rsidRPr="007B0C63">
        <w:rPr>
          <w:rFonts w:cs="Arial"/>
        </w:rPr>
        <w:t xml:space="preserve">dni od prejema sklenjene pogodbe predložiti naročniku finančno zavarovanje za dobro izvedbo pogodbenih obveznosti. </w:t>
      </w:r>
    </w:p>
    <w:p w:rsidR="007B0C63" w:rsidRPr="007B0C63" w:rsidRDefault="007B0C63" w:rsidP="007B0C63">
      <w:pPr>
        <w:spacing w:line="260" w:lineRule="auto"/>
        <w:rPr>
          <w:rFonts w:cs="Arial"/>
        </w:rPr>
      </w:pPr>
    </w:p>
    <w:p w:rsidR="007B0C63" w:rsidRDefault="007B0C63" w:rsidP="007B0C63">
      <w:pPr>
        <w:spacing w:line="260" w:lineRule="auto"/>
        <w:rPr>
          <w:rFonts w:cs="Arial"/>
        </w:rPr>
      </w:pPr>
      <w:r w:rsidRPr="007B0C63">
        <w:rPr>
          <w:rFonts w:cs="Arial"/>
        </w:rPr>
        <w:t>Če izvajalec ne bo izpolnil zahtevanih obveznosti iz prvega odstavka tega člena te pogodbe, se šteje, da pogodba ni bila sklenjena, naročnik pa bo unovčil finančno zavarovanje za resnost ponudbe, v nasprotnem primeru, ob izpolnitvi pogoja iz prvega odstavka tega člena te pogodbe, pa pogodba učinkuje od dneva sklenitve pogodbe. Kot datum sklenitve pogodbe se šteje datum zadnjega podpisa pogodbenih strank.</w:t>
      </w:r>
    </w:p>
    <w:p w:rsidR="002E79F5" w:rsidRPr="007B0C63" w:rsidRDefault="002E79F5" w:rsidP="007B0C63">
      <w:pPr>
        <w:spacing w:line="260" w:lineRule="auto"/>
        <w:rPr>
          <w:rFonts w:cs="Arial"/>
        </w:rPr>
      </w:pPr>
    </w:p>
    <w:p w:rsidR="007B0C63" w:rsidRPr="007B0C63" w:rsidRDefault="007B0C63" w:rsidP="007B0C63">
      <w:pPr>
        <w:keepNext/>
        <w:spacing w:before="120" w:after="120" w:line="260" w:lineRule="auto"/>
        <w:jc w:val="center"/>
        <w:rPr>
          <w:rFonts w:cs="Arial"/>
        </w:rPr>
      </w:pPr>
      <w:r w:rsidRPr="007B0C63">
        <w:rPr>
          <w:rFonts w:cs="Arial"/>
        </w:rPr>
        <w:t>27. člen</w:t>
      </w:r>
    </w:p>
    <w:p w:rsidR="007B0C63" w:rsidRPr="007B0C63" w:rsidRDefault="007B0C63" w:rsidP="007B0C63">
      <w:pPr>
        <w:keepNext/>
        <w:spacing w:line="260" w:lineRule="auto"/>
        <w:rPr>
          <w:rFonts w:cs="Arial"/>
        </w:rPr>
      </w:pPr>
      <w:r w:rsidRPr="007B0C63">
        <w:rPr>
          <w:rFonts w:cs="Arial"/>
        </w:rPr>
        <w:t>Ta pogodba je napisana v šestih enakih izvodih, od katerih prejme izvajalec en izvod, naročnik pa pet izvodov.</w:t>
      </w:r>
    </w:p>
    <w:p w:rsidR="007B0C63" w:rsidRPr="007B0C63" w:rsidRDefault="007B0C63" w:rsidP="007B0C63">
      <w:pPr>
        <w:keepNext/>
        <w:spacing w:line="260" w:lineRule="auto"/>
        <w:rPr>
          <w:rFonts w:cs="Arial"/>
        </w:rPr>
      </w:pPr>
    </w:p>
    <w:p w:rsidR="007B0C63" w:rsidRPr="007B0C63" w:rsidRDefault="007B0C63" w:rsidP="007B0C63">
      <w:pPr>
        <w:keepNext/>
        <w:spacing w:line="260" w:lineRule="auto"/>
        <w:rPr>
          <w:rFonts w:cs="Arial"/>
        </w:rPr>
      </w:pPr>
      <w:r w:rsidRPr="007B0C63">
        <w:rPr>
          <w:rFonts w:cs="Arial"/>
        </w:rPr>
        <w:t>Priloga:</w:t>
      </w:r>
    </w:p>
    <w:p w:rsidR="007B0C63" w:rsidRPr="007B0C63" w:rsidRDefault="007B0C63" w:rsidP="007B0C63">
      <w:pPr>
        <w:keepNext/>
        <w:spacing w:line="260" w:lineRule="auto"/>
        <w:rPr>
          <w:rFonts w:cs="Arial"/>
        </w:rPr>
      </w:pPr>
      <w:r w:rsidRPr="007B0C63">
        <w:rPr>
          <w:rFonts w:cs="Arial"/>
        </w:rPr>
        <w:t>-</w:t>
      </w:r>
      <w:r w:rsidRPr="007B0C63">
        <w:rPr>
          <w:rFonts w:cs="Arial"/>
        </w:rPr>
        <w:tab/>
        <w:t>ponudba št. ____________ z dne _________ s ponudbenim predračunom,</w:t>
      </w:r>
    </w:p>
    <w:p w:rsidR="007B0C63" w:rsidRPr="007B0C63" w:rsidRDefault="007B0C63" w:rsidP="007B0C63">
      <w:pPr>
        <w:keepNext/>
        <w:spacing w:line="260" w:lineRule="auto"/>
        <w:rPr>
          <w:rFonts w:cs="Arial"/>
        </w:rPr>
      </w:pPr>
      <w:r w:rsidRPr="007B0C63">
        <w:rPr>
          <w:rFonts w:cs="Arial"/>
        </w:rPr>
        <w:t>-</w:t>
      </w:r>
      <w:r w:rsidRPr="007B0C63">
        <w:rPr>
          <w:rFonts w:cs="Arial"/>
        </w:rPr>
        <w:tab/>
        <w:t>podatki o podizvajalcu,</w:t>
      </w:r>
    </w:p>
    <w:p w:rsidR="007B0C63" w:rsidRPr="007B0C63" w:rsidRDefault="007B0C63" w:rsidP="007B0C63">
      <w:pPr>
        <w:keepNext/>
        <w:spacing w:line="260" w:lineRule="auto"/>
        <w:rPr>
          <w:rFonts w:cs="Arial"/>
        </w:rPr>
      </w:pPr>
      <w:r w:rsidRPr="007B0C63">
        <w:rPr>
          <w:rFonts w:cs="Arial"/>
        </w:rPr>
        <w:t>-</w:t>
      </w:r>
      <w:r w:rsidRPr="007B0C63">
        <w:rPr>
          <w:rFonts w:cs="Arial"/>
        </w:rPr>
        <w:tab/>
        <w:t>zahteve za neposredna plačila in soglasja podizvajalcev.</w:t>
      </w:r>
    </w:p>
    <w:p w:rsidR="007B0C63" w:rsidRPr="007B0C63" w:rsidRDefault="007B0C63" w:rsidP="007B0C63">
      <w:pPr>
        <w:keepNext/>
        <w:spacing w:line="260" w:lineRule="auto"/>
        <w:rPr>
          <w:rFonts w:cs="Arial"/>
        </w:rPr>
      </w:pPr>
    </w:p>
    <w:p w:rsidR="007A52FC" w:rsidRPr="007B0C63" w:rsidRDefault="007A52FC" w:rsidP="007A52FC">
      <w:pPr>
        <w:jc w:val="center"/>
        <w:rPr>
          <w:rFonts w:cs="Arial"/>
          <w:color w:val="000000"/>
          <w:spacing w:val="2"/>
        </w:rPr>
      </w:pPr>
    </w:p>
    <w:p w:rsidR="007A52FC" w:rsidRPr="007B0C63" w:rsidRDefault="007A52FC" w:rsidP="007A52FC">
      <w:pPr>
        <w:jc w:val="center"/>
        <w:rPr>
          <w:rFonts w:cs="Arial"/>
          <w:color w:val="000000"/>
          <w:spacing w:val="2"/>
        </w:rPr>
      </w:pPr>
    </w:p>
    <w:p w:rsidR="007A52FC" w:rsidRPr="007B0C63" w:rsidRDefault="007A52FC" w:rsidP="007A52FC">
      <w:pPr>
        <w:jc w:val="center"/>
        <w:rPr>
          <w:rFonts w:cs="Arial"/>
          <w:color w:val="000000"/>
          <w:spacing w:val="2"/>
          <w:lang w:val="x-none"/>
        </w:rPr>
      </w:pPr>
    </w:p>
    <w:tbl>
      <w:tblPr>
        <w:tblW w:w="0" w:type="dxa"/>
        <w:tblInd w:w="108" w:type="dxa"/>
        <w:tblLayout w:type="fixed"/>
        <w:tblLook w:val="04A0" w:firstRow="1" w:lastRow="0" w:firstColumn="1" w:lastColumn="0" w:noHBand="0" w:noVBand="1"/>
      </w:tblPr>
      <w:tblGrid>
        <w:gridCol w:w="4678"/>
        <w:gridCol w:w="4678"/>
      </w:tblGrid>
      <w:tr w:rsidR="007B0C63" w:rsidRPr="007B0C63" w:rsidTr="00436429">
        <w:trPr>
          <w:trHeight w:val="480"/>
        </w:trPr>
        <w:tc>
          <w:tcPr>
            <w:tcW w:w="4678" w:type="dxa"/>
          </w:tcPr>
          <w:p w:rsidR="007B0C63" w:rsidRPr="007B0C63" w:rsidRDefault="007B0C63" w:rsidP="00436429">
            <w:pPr>
              <w:spacing w:line="256" w:lineRule="auto"/>
              <w:rPr>
                <w:rFonts w:cs="Arial"/>
              </w:rPr>
            </w:pPr>
            <w:r w:rsidRPr="007B0C63">
              <w:rPr>
                <w:rFonts w:cs="Arial"/>
              </w:rPr>
              <w:t xml:space="preserve">Podpisano dne ……………….. </w:t>
            </w:r>
          </w:p>
          <w:p w:rsidR="007B0C63" w:rsidRPr="007B0C63" w:rsidRDefault="007B0C63" w:rsidP="00436429">
            <w:pPr>
              <w:spacing w:line="256" w:lineRule="auto"/>
              <w:rPr>
                <w:rFonts w:cs="Arial"/>
              </w:rPr>
            </w:pPr>
          </w:p>
          <w:p w:rsidR="007B0C63" w:rsidRPr="007B0C63" w:rsidRDefault="007B0C63" w:rsidP="00436429">
            <w:pPr>
              <w:spacing w:line="256" w:lineRule="auto"/>
              <w:rPr>
                <w:rFonts w:cs="Arial"/>
              </w:rPr>
            </w:pPr>
            <w:r w:rsidRPr="007B0C63">
              <w:rPr>
                <w:rFonts w:cs="Arial"/>
              </w:rPr>
              <w:t>Številka:………………………</w:t>
            </w:r>
          </w:p>
          <w:p w:rsidR="007B0C63" w:rsidRPr="007B0C63" w:rsidRDefault="007B0C63" w:rsidP="00436429">
            <w:pPr>
              <w:spacing w:line="256" w:lineRule="auto"/>
              <w:rPr>
                <w:rFonts w:cs="Arial"/>
              </w:rPr>
            </w:pPr>
          </w:p>
        </w:tc>
        <w:tc>
          <w:tcPr>
            <w:tcW w:w="4678" w:type="dxa"/>
          </w:tcPr>
          <w:p w:rsidR="007B0C63" w:rsidRPr="007B0C63" w:rsidRDefault="007B0C63" w:rsidP="00436429">
            <w:pPr>
              <w:spacing w:line="256" w:lineRule="auto"/>
              <w:jc w:val="center"/>
              <w:rPr>
                <w:rFonts w:cs="Arial"/>
              </w:rPr>
            </w:pPr>
            <w:r w:rsidRPr="007B0C63">
              <w:rPr>
                <w:rFonts w:cs="Arial"/>
              </w:rPr>
              <w:t>Podpisano dne ………………</w:t>
            </w:r>
          </w:p>
          <w:p w:rsidR="007B0C63" w:rsidRPr="007B0C63" w:rsidRDefault="007B0C63" w:rsidP="00436429">
            <w:pPr>
              <w:spacing w:line="256" w:lineRule="auto"/>
              <w:jc w:val="center"/>
              <w:rPr>
                <w:rFonts w:cs="Arial"/>
              </w:rPr>
            </w:pPr>
          </w:p>
          <w:p w:rsidR="007B0C63" w:rsidRPr="007B0C63" w:rsidRDefault="007B0C63" w:rsidP="00436429">
            <w:pPr>
              <w:spacing w:line="256" w:lineRule="auto"/>
              <w:rPr>
                <w:rFonts w:cs="Arial"/>
                <w:b/>
              </w:rPr>
            </w:pPr>
            <w:r w:rsidRPr="007B0C63">
              <w:rPr>
                <w:rFonts w:cs="Arial"/>
              </w:rPr>
              <w:t xml:space="preserve">             </w:t>
            </w:r>
            <w:r w:rsidRPr="007B0C63">
              <w:rPr>
                <w:rFonts w:cs="Arial"/>
                <w:b/>
              </w:rPr>
              <w:t xml:space="preserve">Številka: </w:t>
            </w:r>
            <w:bookmarkStart w:id="0" w:name="_GoBack"/>
            <w:bookmarkEnd w:id="0"/>
          </w:p>
        </w:tc>
      </w:tr>
      <w:tr w:rsidR="007B0C63" w:rsidRPr="007B0C63" w:rsidTr="00436429">
        <w:tc>
          <w:tcPr>
            <w:tcW w:w="4678" w:type="dxa"/>
            <w:hideMark/>
          </w:tcPr>
          <w:p w:rsidR="007B0C63" w:rsidRPr="007B0C63" w:rsidRDefault="007B0C63" w:rsidP="00436429">
            <w:pPr>
              <w:spacing w:line="256" w:lineRule="auto"/>
              <w:jc w:val="center"/>
              <w:rPr>
                <w:rFonts w:cs="Arial"/>
                <w:b/>
              </w:rPr>
            </w:pPr>
            <w:r w:rsidRPr="007B0C63">
              <w:rPr>
                <w:rFonts w:cs="Arial"/>
                <w:b/>
              </w:rPr>
              <w:t>IZVAJALEC:</w:t>
            </w:r>
          </w:p>
        </w:tc>
        <w:tc>
          <w:tcPr>
            <w:tcW w:w="4678" w:type="dxa"/>
            <w:hideMark/>
          </w:tcPr>
          <w:p w:rsidR="007B0C63" w:rsidRPr="007B0C63" w:rsidRDefault="007B0C63" w:rsidP="00436429">
            <w:pPr>
              <w:spacing w:line="256" w:lineRule="auto"/>
              <w:jc w:val="center"/>
              <w:rPr>
                <w:rFonts w:cs="Arial"/>
                <w:b/>
              </w:rPr>
            </w:pPr>
            <w:r w:rsidRPr="007B0C63">
              <w:rPr>
                <w:rFonts w:cs="Arial"/>
                <w:b/>
              </w:rPr>
              <w:t>NAROČNIK:</w:t>
            </w:r>
          </w:p>
        </w:tc>
      </w:tr>
      <w:tr w:rsidR="007B0C63" w:rsidRPr="007B0C63" w:rsidTr="00436429">
        <w:tc>
          <w:tcPr>
            <w:tcW w:w="4678" w:type="dxa"/>
          </w:tcPr>
          <w:p w:rsidR="007B0C63" w:rsidRPr="007B0C63" w:rsidRDefault="007B0C63" w:rsidP="00436429">
            <w:pPr>
              <w:spacing w:line="256" w:lineRule="auto"/>
              <w:jc w:val="center"/>
              <w:rPr>
                <w:rFonts w:cs="Arial"/>
                <w:b/>
              </w:rPr>
            </w:pPr>
          </w:p>
        </w:tc>
        <w:tc>
          <w:tcPr>
            <w:tcW w:w="4678" w:type="dxa"/>
            <w:hideMark/>
          </w:tcPr>
          <w:p w:rsidR="007B0C63" w:rsidRPr="007B0C63" w:rsidRDefault="007B0C63" w:rsidP="00436429">
            <w:pPr>
              <w:spacing w:line="256" w:lineRule="auto"/>
              <w:jc w:val="center"/>
              <w:rPr>
                <w:rFonts w:cs="Arial"/>
                <w:b/>
              </w:rPr>
            </w:pPr>
            <w:r w:rsidRPr="007B0C63">
              <w:rPr>
                <w:rFonts w:cs="Arial"/>
                <w:b/>
              </w:rPr>
              <w:t>Občina Krško</w:t>
            </w:r>
          </w:p>
        </w:tc>
      </w:tr>
      <w:tr w:rsidR="007B0C63" w:rsidRPr="007B0C63" w:rsidTr="00436429">
        <w:tc>
          <w:tcPr>
            <w:tcW w:w="4678" w:type="dxa"/>
          </w:tcPr>
          <w:p w:rsidR="007B0C63" w:rsidRPr="007B0C63" w:rsidRDefault="007B0C63" w:rsidP="00436429">
            <w:pPr>
              <w:spacing w:line="256" w:lineRule="auto"/>
              <w:jc w:val="center"/>
              <w:rPr>
                <w:rFonts w:cs="Arial"/>
                <w:b/>
              </w:rPr>
            </w:pPr>
          </w:p>
        </w:tc>
        <w:tc>
          <w:tcPr>
            <w:tcW w:w="4678" w:type="dxa"/>
            <w:hideMark/>
          </w:tcPr>
          <w:p w:rsidR="007B0C63" w:rsidRPr="007B0C63" w:rsidRDefault="007B0C63" w:rsidP="00436429">
            <w:pPr>
              <w:spacing w:line="256" w:lineRule="auto"/>
              <w:jc w:val="center"/>
              <w:rPr>
                <w:rFonts w:cs="Arial"/>
              </w:rPr>
            </w:pPr>
            <w:r w:rsidRPr="007B0C63">
              <w:rPr>
                <w:rFonts w:cs="Arial"/>
                <w:bCs/>
              </w:rPr>
              <w:t>mag. Miran Stanko</w:t>
            </w:r>
          </w:p>
        </w:tc>
      </w:tr>
      <w:tr w:rsidR="007B0C63" w:rsidRPr="007B0C63" w:rsidTr="00436429">
        <w:tc>
          <w:tcPr>
            <w:tcW w:w="4678" w:type="dxa"/>
          </w:tcPr>
          <w:p w:rsidR="007B0C63" w:rsidRPr="007B0C63" w:rsidRDefault="007B0C63" w:rsidP="00436429">
            <w:pPr>
              <w:spacing w:line="256" w:lineRule="auto"/>
              <w:jc w:val="center"/>
              <w:rPr>
                <w:rFonts w:cs="Arial"/>
              </w:rPr>
            </w:pPr>
          </w:p>
        </w:tc>
        <w:tc>
          <w:tcPr>
            <w:tcW w:w="4678" w:type="dxa"/>
            <w:hideMark/>
          </w:tcPr>
          <w:p w:rsidR="007B0C63" w:rsidRPr="007B0C63" w:rsidRDefault="007B0C63" w:rsidP="00436429">
            <w:pPr>
              <w:spacing w:line="256" w:lineRule="auto"/>
              <w:jc w:val="center"/>
              <w:rPr>
                <w:rFonts w:cs="Arial"/>
                <w:bCs/>
              </w:rPr>
            </w:pPr>
            <w:r w:rsidRPr="007B0C63">
              <w:rPr>
                <w:rFonts w:cs="Arial"/>
                <w:bCs/>
              </w:rPr>
              <w:t xml:space="preserve">župan </w:t>
            </w:r>
          </w:p>
        </w:tc>
      </w:tr>
    </w:tbl>
    <w:p w:rsidR="007B0C63" w:rsidRPr="007B0C63" w:rsidRDefault="007B0C63" w:rsidP="007B0C63">
      <w:pPr>
        <w:rPr>
          <w:rFonts w:cs="Arial"/>
          <w:b/>
        </w:rPr>
      </w:pPr>
    </w:p>
    <w:p w:rsidR="007B0C63" w:rsidRPr="007B0C63" w:rsidRDefault="007B0C63" w:rsidP="007B0C63">
      <w:pPr>
        <w:rPr>
          <w:rFonts w:cs="Arial"/>
          <w:b/>
        </w:rPr>
      </w:pPr>
    </w:p>
    <w:p w:rsidR="007B0C63" w:rsidRPr="007B0C63" w:rsidRDefault="007B0C63" w:rsidP="007B0C63">
      <w:pPr>
        <w:jc w:val="left"/>
        <w:rPr>
          <w:rFonts w:cs="Arial"/>
          <w:b/>
        </w:rPr>
      </w:pPr>
      <w:r w:rsidRPr="007B0C63">
        <w:rPr>
          <w:rFonts w:cs="Arial"/>
          <w:b/>
        </w:rPr>
        <w:t>Ponudnik mora pogodbo izpolniti, parafirati vsako stran pogodbe posebej in pogodbo podpisati in žigosati, s čimer jamči, da se bo, v primeru da bo izbran, strinjal s pogodbenimi določili.</w:t>
      </w:r>
    </w:p>
    <w:p w:rsidR="00A53FB7" w:rsidRPr="007B0C63" w:rsidRDefault="007B0C63" w:rsidP="00680461">
      <w:pPr>
        <w:jc w:val="left"/>
        <w:rPr>
          <w:rFonts w:cs="Arial"/>
        </w:rPr>
      </w:pPr>
      <w:r w:rsidRPr="007B0C63">
        <w:rPr>
          <w:rFonts w:cs="Arial"/>
          <w:b/>
          <w:i/>
          <w:u w:val="single"/>
        </w:rPr>
        <w:t>Opomba</w:t>
      </w:r>
      <w:r w:rsidRPr="007B0C63">
        <w:rPr>
          <w:rFonts w:cs="Arial"/>
          <w:i/>
        </w:rPr>
        <w:t xml:space="preserve">: Naročnik si pridržuje pravico do manjših sprememb ali vsebinskih dopolnitev predloženega vzorca pogodbe, odvisno tudi od tega ali bo šlo za izvajanje v skupni ponudbi ali s podizvajalci ali s samostojnim izvajalcem. </w:t>
      </w:r>
    </w:p>
    <w:sectPr w:rsidR="00A53FB7" w:rsidRPr="007B0C6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2FC" w:rsidRDefault="007A52FC" w:rsidP="007A52FC">
      <w:r>
        <w:separator/>
      </w:r>
    </w:p>
  </w:endnote>
  <w:endnote w:type="continuationSeparator" w:id="0">
    <w:p w:rsidR="007A52FC" w:rsidRDefault="007A52FC" w:rsidP="007A5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2FC" w:rsidRDefault="007A52FC" w:rsidP="007A52FC">
      <w:r>
        <w:separator/>
      </w:r>
    </w:p>
  </w:footnote>
  <w:footnote w:type="continuationSeparator" w:id="0">
    <w:p w:rsidR="007A52FC" w:rsidRDefault="007A52FC" w:rsidP="007A52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2FC" w:rsidRDefault="00A7168B" w:rsidP="00A7168B">
    <w:pPr>
      <w:pStyle w:val="Glava"/>
      <w:tabs>
        <w:tab w:val="clear" w:pos="4536"/>
        <w:tab w:val="clear" w:pos="9072"/>
        <w:tab w:val="left" w:pos="2629"/>
        <w:tab w:val="left" w:pos="3855"/>
      </w:tabs>
    </w:pPr>
    <w:r>
      <w:rPr>
        <w:noProof/>
        <w:lang w:eastAsia="sl-SI"/>
      </w:rPr>
      <w:drawing>
        <wp:inline distT="0" distB="0" distL="0" distR="0" wp14:anchorId="55DE46A4" wp14:editId="4B48E78E">
          <wp:extent cx="853440" cy="871855"/>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r>
      <w:tab/>
    </w:r>
    <w:r>
      <w:rPr>
        <w:rFonts w:ascii="Calibri" w:hAnsi="Calibri" w:cs="Calibri"/>
        <w:noProof/>
        <w:lang w:eastAsia="sl-SI"/>
      </w:rPr>
      <w:t xml:space="preserve">                                                          </w:t>
    </w:r>
    <w:r w:rsidRPr="0012599D">
      <w:rPr>
        <w:rFonts w:ascii="Calibri" w:hAnsi="Calibri" w:cs="Calibri"/>
        <w:noProof/>
        <w:lang w:eastAsia="sl-SI"/>
      </w:rPr>
      <w:drawing>
        <wp:inline distT="0" distB="0" distL="0" distR="0" wp14:anchorId="6C1C252A" wp14:editId="0ECAA636">
          <wp:extent cx="2200910" cy="1062990"/>
          <wp:effectExtent l="0" t="0" r="8890"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0910" cy="1062990"/>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pPr>
        <w:ind w:left="0" w:firstLine="0"/>
      </w:pPr>
    </w:lvl>
  </w:abstractNum>
  <w:abstractNum w:abstractNumId="1"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start w:val="1"/>
      <w:numFmt w:val="decimal"/>
      <w:lvlText w:val="%4."/>
      <w:lvlJc w:val="left"/>
      <w:pPr>
        <w:ind w:left="2710" w:hanging="360"/>
      </w:pPr>
      <w:rPr>
        <w:rFonts w:cs="Times New Roman"/>
      </w:rPr>
    </w:lvl>
    <w:lvl w:ilvl="4" w:tplc="04090019">
      <w:start w:val="1"/>
      <w:numFmt w:val="lowerLetter"/>
      <w:lvlText w:val="%5."/>
      <w:lvlJc w:val="left"/>
      <w:pPr>
        <w:ind w:left="3430" w:hanging="360"/>
      </w:pPr>
      <w:rPr>
        <w:rFonts w:cs="Times New Roman"/>
      </w:rPr>
    </w:lvl>
    <w:lvl w:ilvl="5" w:tplc="0409001B">
      <w:start w:val="1"/>
      <w:numFmt w:val="lowerRoman"/>
      <w:lvlText w:val="%6."/>
      <w:lvlJc w:val="right"/>
      <w:pPr>
        <w:ind w:left="4150" w:hanging="180"/>
      </w:pPr>
      <w:rPr>
        <w:rFonts w:cs="Times New Roman"/>
      </w:rPr>
    </w:lvl>
    <w:lvl w:ilvl="6" w:tplc="0409000F">
      <w:start w:val="1"/>
      <w:numFmt w:val="decimal"/>
      <w:lvlText w:val="%7."/>
      <w:lvlJc w:val="left"/>
      <w:pPr>
        <w:ind w:left="4870" w:hanging="360"/>
      </w:pPr>
      <w:rPr>
        <w:rFonts w:cs="Times New Roman"/>
      </w:rPr>
    </w:lvl>
    <w:lvl w:ilvl="7" w:tplc="04090019">
      <w:start w:val="1"/>
      <w:numFmt w:val="lowerLetter"/>
      <w:lvlText w:val="%8."/>
      <w:lvlJc w:val="left"/>
      <w:pPr>
        <w:ind w:left="5590" w:hanging="360"/>
      </w:pPr>
      <w:rPr>
        <w:rFonts w:cs="Times New Roman"/>
      </w:rPr>
    </w:lvl>
    <w:lvl w:ilvl="8" w:tplc="0409001B">
      <w:start w:val="1"/>
      <w:numFmt w:val="lowerRoman"/>
      <w:lvlText w:val="%9."/>
      <w:lvlJc w:val="right"/>
      <w:pPr>
        <w:ind w:left="6310" w:hanging="180"/>
      </w:pPr>
      <w:rPr>
        <w:rFonts w:cs="Times New Roman"/>
      </w:rPr>
    </w:lvl>
  </w:abstractNum>
  <w:abstractNum w:abstractNumId="4" w15:restartNumberingAfterBreak="0">
    <w:nsid w:val="1AE03E42"/>
    <w:multiLevelType w:val="multilevel"/>
    <w:tmpl w:val="40903A6C"/>
    <w:lvl w:ilvl="0">
      <w:start w:val="3"/>
      <w:numFmt w:val="decimal"/>
      <w:lvlText w:val="20.%1"/>
      <w:lvlJc w:val="left"/>
      <w:rPr>
        <w:rFonts w:ascii="Arial" w:eastAsia="Arial" w:hAnsi="Arial" w:cs="Arial"/>
        <w:b/>
        <w:bCs/>
        <w:i w:val="0"/>
        <w:iCs w:val="0"/>
        <w:smallCaps w:val="0"/>
        <w:strike w:val="0"/>
        <w:color w:val="000000"/>
        <w:spacing w:val="-4"/>
        <w:w w:val="100"/>
        <w:position w:val="0"/>
        <w:sz w:val="19"/>
        <w:szCs w:val="19"/>
        <w:u w:val="none"/>
      </w:rPr>
    </w:lvl>
    <w:lvl w:ilvl="1">
      <w:start w:val="1"/>
      <w:numFmt w:val="lowerLetter"/>
      <w:lvlText w:val="(%2)"/>
      <w:lvlJc w:val="left"/>
      <w:rPr>
        <w:rFonts w:ascii="Arial" w:eastAsia="Arial" w:hAnsi="Arial" w:cs="Arial"/>
        <w:b w:val="0"/>
        <w:bCs w:val="0"/>
        <w:i w:val="0"/>
        <w:iCs w:val="0"/>
        <w:smallCaps w:val="0"/>
        <w:strike w:val="0"/>
        <w:color w:val="000000"/>
        <w:spacing w:val="-6"/>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6"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4F3325EE"/>
    <w:multiLevelType w:val="hybridMultilevel"/>
    <w:tmpl w:val="A828874A"/>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0895EC0"/>
    <w:multiLevelType w:val="hybridMultilevel"/>
    <w:tmpl w:val="4A3E92A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51270C0E"/>
    <w:multiLevelType w:val="hybridMultilevel"/>
    <w:tmpl w:val="6D3287CC"/>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start w:val="1"/>
      <w:numFmt w:val="decimal"/>
      <w:lvlText w:val="%4."/>
      <w:lvlJc w:val="left"/>
      <w:pPr>
        <w:ind w:left="2258" w:hanging="360"/>
      </w:pPr>
      <w:rPr>
        <w:rFonts w:cs="Times New Roman"/>
      </w:rPr>
    </w:lvl>
    <w:lvl w:ilvl="4" w:tplc="04090019">
      <w:start w:val="1"/>
      <w:numFmt w:val="lowerLetter"/>
      <w:lvlText w:val="%5."/>
      <w:lvlJc w:val="left"/>
      <w:pPr>
        <w:ind w:left="2978" w:hanging="360"/>
      </w:pPr>
      <w:rPr>
        <w:rFonts w:cs="Times New Roman"/>
      </w:rPr>
    </w:lvl>
    <w:lvl w:ilvl="5" w:tplc="0409001B">
      <w:start w:val="1"/>
      <w:numFmt w:val="lowerRoman"/>
      <w:lvlText w:val="%6."/>
      <w:lvlJc w:val="right"/>
      <w:pPr>
        <w:ind w:left="3698" w:hanging="180"/>
      </w:pPr>
      <w:rPr>
        <w:rFonts w:cs="Times New Roman"/>
      </w:rPr>
    </w:lvl>
    <w:lvl w:ilvl="6" w:tplc="0409000F">
      <w:start w:val="1"/>
      <w:numFmt w:val="decimal"/>
      <w:lvlText w:val="%7."/>
      <w:lvlJc w:val="left"/>
      <w:pPr>
        <w:ind w:left="4418" w:hanging="360"/>
      </w:pPr>
      <w:rPr>
        <w:rFonts w:cs="Times New Roman"/>
      </w:rPr>
    </w:lvl>
    <w:lvl w:ilvl="7" w:tplc="04090019">
      <w:start w:val="1"/>
      <w:numFmt w:val="lowerLetter"/>
      <w:lvlText w:val="%8."/>
      <w:lvlJc w:val="left"/>
      <w:pPr>
        <w:ind w:left="5138" w:hanging="360"/>
      </w:pPr>
      <w:rPr>
        <w:rFonts w:cs="Times New Roman"/>
      </w:rPr>
    </w:lvl>
    <w:lvl w:ilvl="8" w:tplc="0409001B">
      <w:start w:val="1"/>
      <w:numFmt w:val="lowerRoman"/>
      <w:lvlText w:val="%9."/>
      <w:lvlJc w:val="right"/>
      <w:pPr>
        <w:ind w:left="5858" w:hanging="180"/>
      </w:pPr>
      <w:rPr>
        <w:rFonts w:cs="Times New Roman"/>
      </w:rPr>
    </w:lvl>
  </w:abstractNum>
  <w:abstractNum w:abstractNumId="1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67EC1E27"/>
    <w:multiLevelType w:val="hybridMultilevel"/>
    <w:tmpl w:val="05F4AF2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lvl w:ilvl="0">
        <w:numFmt w:val="bullet"/>
        <w:lvlText w:val=""/>
        <w:legacy w:legacy="1" w:legacySpace="0" w:legacyIndent="283"/>
        <w:lvlJc w:val="left"/>
        <w:pPr>
          <w:ind w:left="283" w:hanging="283"/>
        </w:pPr>
        <w:rPr>
          <w:rFonts w:ascii="Symbol" w:hAnsi="Symbol" w:hint="default"/>
        </w:rPr>
      </w:lvl>
    </w:lvlOverride>
  </w:num>
  <w:num w:numId="7">
    <w:abstractNumId w:val="4"/>
  </w:num>
  <w:num w:numId="8">
    <w:abstractNumId w:val="1"/>
  </w:num>
  <w:num w:numId="9">
    <w:abstractNumId w:val="10"/>
  </w:num>
  <w:num w:numId="10">
    <w:abstractNumId w:val="8"/>
  </w:num>
  <w:num w:numId="1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9"/>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2FC"/>
    <w:rsid w:val="00017403"/>
    <w:rsid w:val="00044D76"/>
    <w:rsid w:val="00063231"/>
    <w:rsid w:val="000A60CD"/>
    <w:rsid w:val="001635AC"/>
    <w:rsid w:val="001C4B49"/>
    <w:rsid w:val="001D0BA2"/>
    <w:rsid w:val="00204518"/>
    <w:rsid w:val="00220B1B"/>
    <w:rsid w:val="002511E9"/>
    <w:rsid w:val="00294B0D"/>
    <w:rsid w:val="002E79F5"/>
    <w:rsid w:val="002F1150"/>
    <w:rsid w:val="002F3976"/>
    <w:rsid w:val="003066F0"/>
    <w:rsid w:val="003536EB"/>
    <w:rsid w:val="003638FC"/>
    <w:rsid w:val="003855CD"/>
    <w:rsid w:val="003968B5"/>
    <w:rsid w:val="003A28A7"/>
    <w:rsid w:val="00444936"/>
    <w:rsid w:val="00451CF8"/>
    <w:rsid w:val="0045683E"/>
    <w:rsid w:val="00492B3E"/>
    <w:rsid w:val="004D5E73"/>
    <w:rsid w:val="00514A7E"/>
    <w:rsid w:val="00536C86"/>
    <w:rsid w:val="005A63A6"/>
    <w:rsid w:val="005F458F"/>
    <w:rsid w:val="00623DF1"/>
    <w:rsid w:val="00662848"/>
    <w:rsid w:val="00663996"/>
    <w:rsid w:val="0066415E"/>
    <w:rsid w:val="00680461"/>
    <w:rsid w:val="00685EA7"/>
    <w:rsid w:val="00690206"/>
    <w:rsid w:val="006B6F55"/>
    <w:rsid w:val="006D39E6"/>
    <w:rsid w:val="007118B2"/>
    <w:rsid w:val="00742F9F"/>
    <w:rsid w:val="00756E31"/>
    <w:rsid w:val="007A52FC"/>
    <w:rsid w:val="007B0C63"/>
    <w:rsid w:val="007B38B3"/>
    <w:rsid w:val="007D4F45"/>
    <w:rsid w:val="00840E62"/>
    <w:rsid w:val="00891C71"/>
    <w:rsid w:val="00894031"/>
    <w:rsid w:val="008C43E7"/>
    <w:rsid w:val="00953E41"/>
    <w:rsid w:val="00970676"/>
    <w:rsid w:val="009A403B"/>
    <w:rsid w:val="009F4A3B"/>
    <w:rsid w:val="00A2427B"/>
    <w:rsid w:val="00A26498"/>
    <w:rsid w:val="00A53FB7"/>
    <w:rsid w:val="00A61725"/>
    <w:rsid w:val="00A7168B"/>
    <w:rsid w:val="00AC0547"/>
    <w:rsid w:val="00AD6007"/>
    <w:rsid w:val="00AE086A"/>
    <w:rsid w:val="00B401BE"/>
    <w:rsid w:val="00B44C0F"/>
    <w:rsid w:val="00B511E3"/>
    <w:rsid w:val="00B60435"/>
    <w:rsid w:val="00B800A4"/>
    <w:rsid w:val="00BB2DC5"/>
    <w:rsid w:val="00C27299"/>
    <w:rsid w:val="00C34604"/>
    <w:rsid w:val="00C5212D"/>
    <w:rsid w:val="00D71848"/>
    <w:rsid w:val="00D929FD"/>
    <w:rsid w:val="00DD6E33"/>
    <w:rsid w:val="00E0259B"/>
    <w:rsid w:val="00E07353"/>
    <w:rsid w:val="00E30079"/>
    <w:rsid w:val="00F46544"/>
    <w:rsid w:val="00FB5822"/>
    <w:rsid w:val="00FC7D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450D8"/>
  <w15:chartTrackingRefBased/>
  <w15:docId w15:val="{5FBD2454-1CA3-4D3E-9FF8-2D1405155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2FC"/>
    <w:pPr>
      <w:spacing w:after="0" w:line="240" w:lineRule="auto"/>
      <w:jc w:val="both"/>
    </w:pPr>
    <w:rPr>
      <w:rFonts w:ascii="Arial" w:hAnsi="Arial"/>
    </w:rPr>
  </w:style>
  <w:style w:type="paragraph" w:styleId="Naslov1">
    <w:name w:val="heading 1"/>
    <w:basedOn w:val="Navaden"/>
    <w:next w:val="Navaden"/>
    <w:link w:val="Naslov1Znak"/>
    <w:uiPriority w:val="9"/>
    <w:qFormat/>
    <w:rsid w:val="007A52FC"/>
    <w:pPr>
      <w:keepNext/>
      <w:keepLines/>
      <w:numPr>
        <w:numId w:val="1"/>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semiHidden/>
    <w:unhideWhenUsed/>
    <w:qFormat/>
    <w:rsid w:val="007A52FC"/>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semiHidden/>
    <w:unhideWhenUsed/>
    <w:qFormat/>
    <w:rsid w:val="007A52FC"/>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7A52FC"/>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7A52FC"/>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A52FC"/>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semiHidden/>
    <w:rsid w:val="007A52FC"/>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semiHidden/>
    <w:rsid w:val="007A52FC"/>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7A52FC"/>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7A52FC"/>
    <w:rPr>
      <w:rFonts w:asciiTheme="majorHAnsi" w:eastAsiaTheme="majorEastAsia" w:hAnsiTheme="majorHAnsi" w:cstheme="majorBidi"/>
      <w:color w:val="2E74B5" w:themeColor="accent1" w:themeShade="BF"/>
    </w:rPr>
  </w:style>
  <w:style w:type="character" w:styleId="Hiperpovezava">
    <w:name w:val="Hyperlink"/>
    <w:basedOn w:val="Privzetapisavaodstavka"/>
    <w:uiPriority w:val="99"/>
    <w:unhideWhenUsed/>
    <w:rsid w:val="007A52FC"/>
    <w:rPr>
      <w:color w:val="0563C1" w:themeColor="hyperlink"/>
      <w:u w:val="single"/>
    </w:rPr>
  </w:style>
  <w:style w:type="character" w:styleId="SledenaHiperpovezava">
    <w:name w:val="FollowedHyperlink"/>
    <w:basedOn w:val="Privzetapisavaodstavka"/>
    <w:uiPriority w:val="99"/>
    <w:semiHidden/>
    <w:unhideWhenUsed/>
    <w:rsid w:val="007A52FC"/>
    <w:rPr>
      <w:color w:val="954F72" w:themeColor="followedHyperlink"/>
      <w:u w:val="single"/>
    </w:rPr>
  </w:style>
  <w:style w:type="paragraph" w:styleId="Navadensplet">
    <w:name w:val="Normal (Web)"/>
    <w:basedOn w:val="Navaden"/>
    <w:semiHidden/>
    <w:unhideWhenUsed/>
    <w:rsid w:val="007A52FC"/>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39"/>
    <w:unhideWhenUsed/>
    <w:qFormat/>
    <w:rsid w:val="007A52FC"/>
    <w:pPr>
      <w:spacing w:after="100" w:line="276" w:lineRule="auto"/>
    </w:pPr>
    <w:rPr>
      <w:rFonts w:eastAsiaTheme="minorEastAsia"/>
      <w:lang w:eastAsia="sl-SI"/>
    </w:rPr>
  </w:style>
  <w:style w:type="paragraph" w:styleId="Kazalovsebine2">
    <w:name w:val="toc 2"/>
    <w:basedOn w:val="Navaden"/>
    <w:next w:val="Navaden"/>
    <w:autoRedefine/>
    <w:uiPriority w:val="39"/>
    <w:unhideWhenUsed/>
    <w:qFormat/>
    <w:rsid w:val="007A52FC"/>
    <w:pPr>
      <w:spacing w:after="100" w:line="276" w:lineRule="auto"/>
      <w:ind w:left="220"/>
    </w:pPr>
    <w:rPr>
      <w:rFonts w:eastAsiaTheme="minorEastAsia"/>
      <w:lang w:eastAsia="sl-SI"/>
    </w:rPr>
  </w:style>
  <w:style w:type="paragraph" w:styleId="Kazalovsebine3">
    <w:name w:val="toc 3"/>
    <w:basedOn w:val="Navaden"/>
    <w:next w:val="Navaden"/>
    <w:autoRedefine/>
    <w:uiPriority w:val="39"/>
    <w:unhideWhenUsed/>
    <w:qFormat/>
    <w:rsid w:val="007A52FC"/>
    <w:pPr>
      <w:spacing w:after="100" w:line="276" w:lineRule="auto"/>
      <w:ind w:left="440"/>
    </w:pPr>
    <w:rPr>
      <w:rFonts w:eastAsiaTheme="minorEastAsia"/>
      <w:lang w:eastAsia="sl-SI"/>
    </w:rPr>
  </w:style>
  <w:style w:type="paragraph" w:styleId="Kazalovsebine4">
    <w:name w:val="toc 4"/>
    <w:basedOn w:val="Navaden"/>
    <w:next w:val="Navaden"/>
    <w:autoRedefine/>
    <w:uiPriority w:val="39"/>
    <w:semiHidden/>
    <w:unhideWhenUsed/>
    <w:rsid w:val="007A52FC"/>
    <w:pPr>
      <w:spacing w:after="100" w:line="256" w:lineRule="auto"/>
      <w:ind w:left="660"/>
    </w:pPr>
    <w:rPr>
      <w:rFonts w:eastAsiaTheme="minorEastAsia"/>
      <w:lang w:eastAsia="sl-SI"/>
    </w:rPr>
  </w:style>
  <w:style w:type="paragraph" w:styleId="Kazalovsebine5">
    <w:name w:val="toc 5"/>
    <w:basedOn w:val="Navaden"/>
    <w:next w:val="Navaden"/>
    <w:autoRedefine/>
    <w:uiPriority w:val="39"/>
    <w:semiHidden/>
    <w:unhideWhenUsed/>
    <w:rsid w:val="007A52FC"/>
    <w:pPr>
      <w:spacing w:after="100" w:line="256" w:lineRule="auto"/>
      <w:ind w:left="880"/>
    </w:pPr>
    <w:rPr>
      <w:rFonts w:eastAsiaTheme="minorEastAsia"/>
      <w:lang w:eastAsia="sl-SI"/>
    </w:rPr>
  </w:style>
  <w:style w:type="paragraph" w:styleId="Kazalovsebine6">
    <w:name w:val="toc 6"/>
    <w:basedOn w:val="Navaden"/>
    <w:next w:val="Navaden"/>
    <w:autoRedefine/>
    <w:uiPriority w:val="39"/>
    <w:semiHidden/>
    <w:unhideWhenUsed/>
    <w:rsid w:val="007A52FC"/>
    <w:pPr>
      <w:spacing w:after="100" w:line="256" w:lineRule="auto"/>
      <w:ind w:left="1100"/>
    </w:pPr>
    <w:rPr>
      <w:rFonts w:eastAsiaTheme="minorEastAsia"/>
      <w:lang w:eastAsia="sl-SI"/>
    </w:rPr>
  </w:style>
  <w:style w:type="paragraph" w:styleId="Kazalovsebine7">
    <w:name w:val="toc 7"/>
    <w:basedOn w:val="Navaden"/>
    <w:next w:val="Navaden"/>
    <w:autoRedefine/>
    <w:uiPriority w:val="39"/>
    <w:semiHidden/>
    <w:unhideWhenUsed/>
    <w:rsid w:val="007A52FC"/>
    <w:pPr>
      <w:spacing w:after="100" w:line="256" w:lineRule="auto"/>
      <w:ind w:left="1320"/>
    </w:pPr>
    <w:rPr>
      <w:rFonts w:eastAsiaTheme="minorEastAsia"/>
      <w:lang w:eastAsia="sl-SI"/>
    </w:rPr>
  </w:style>
  <w:style w:type="paragraph" w:styleId="Kazalovsebine8">
    <w:name w:val="toc 8"/>
    <w:basedOn w:val="Navaden"/>
    <w:next w:val="Navaden"/>
    <w:autoRedefine/>
    <w:uiPriority w:val="39"/>
    <w:semiHidden/>
    <w:unhideWhenUsed/>
    <w:rsid w:val="007A52FC"/>
    <w:pPr>
      <w:spacing w:after="100" w:line="256" w:lineRule="auto"/>
      <w:ind w:left="1540"/>
    </w:pPr>
    <w:rPr>
      <w:rFonts w:eastAsiaTheme="minorEastAsia"/>
      <w:lang w:eastAsia="sl-SI"/>
    </w:rPr>
  </w:style>
  <w:style w:type="paragraph" w:styleId="Kazalovsebine9">
    <w:name w:val="toc 9"/>
    <w:basedOn w:val="Navaden"/>
    <w:next w:val="Navaden"/>
    <w:autoRedefine/>
    <w:uiPriority w:val="39"/>
    <w:semiHidden/>
    <w:unhideWhenUsed/>
    <w:rsid w:val="007A52FC"/>
    <w:pPr>
      <w:spacing w:after="100" w:line="256" w:lineRule="auto"/>
      <w:ind w:left="1760"/>
    </w:pPr>
    <w:rPr>
      <w:rFonts w:eastAsiaTheme="minorEastAsia"/>
      <w:lang w:eastAsia="sl-SI"/>
    </w:rPr>
  </w:style>
  <w:style w:type="paragraph" w:styleId="Sprotnaopomba-besedilo">
    <w:name w:val="footnote text"/>
    <w:basedOn w:val="Navaden"/>
    <w:link w:val="Sprotnaopomba-besediloZnak"/>
    <w:uiPriority w:val="99"/>
    <w:unhideWhenUsed/>
    <w:rsid w:val="007A52FC"/>
    <w:rPr>
      <w:sz w:val="20"/>
      <w:szCs w:val="20"/>
    </w:rPr>
  </w:style>
  <w:style w:type="character" w:customStyle="1" w:styleId="Sprotnaopomba-besediloZnak">
    <w:name w:val="Sprotna opomba - besedilo Znak"/>
    <w:basedOn w:val="Privzetapisavaodstavka"/>
    <w:link w:val="Sprotnaopomba-besedilo"/>
    <w:uiPriority w:val="99"/>
    <w:rsid w:val="007A52FC"/>
    <w:rPr>
      <w:rFonts w:ascii="Arial" w:hAnsi="Arial"/>
      <w:sz w:val="20"/>
      <w:szCs w:val="20"/>
    </w:rPr>
  </w:style>
  <w:style w:type="paragraph" w:styleId="Pripombabesedilo">
    <w:name w:val="annotation text"/>
    <w:basedOn w:val="Navaden"/>
    <w:link w:val="PripombabesediloZnak"/>
    <w:uiPriority w:val="99"/>
    <w:semiHidden/>
    <w:unhideWhenUsed/>
    <w:rsid w:val="007A52FC"/>
    <w:rPr>
      <w:sz w:val="20"/>
      <w:szCs w:val="20"/>
    </w:rPr>
  </w:style>
  <w:style w:type="character" w:customStyle="1" w:styleId="PripombabesediloZnak">
    <w:name w:val="Pripomba – besedilo Znak"/>
    <w:basedOn w:val="Privzetapisavaodstavka"/>
    <w:link w:val="Pripombabesedilo"/>
    <w:uiPriority w:val="99"/>
    <w:semiHidden/>
    <w:rsid w:val="007A52FC"/>
    <w:rPr>
      <w:rFonts w:ascii="Arial" w:hAnsi="Arial"/>
      <w:sz w:val="20"/>
      <w:szCs w:val="20"/>
    </w:r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locked/>
    <w:rsid w:val="007A52FC"/>
    <w:rPr>
      <w:rFonts w:ascii="Arial" w:hAnsi="Arial" w:cs="Arial"/>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7A52FC"/>
    <w:pPr>
      <w:tabs>
        <w:tab w:val="center" w:pos="4536"/>
        <w:tab w:val="right" w:pos="9072"/>
      </w:tabs>
    </w:pPr>
    <w:rPr>
      <w:rFonts w:cs="Arial"/>
    </w:rPr>
  </w:style>
  <w:style w:type="character" w:customStyle="1" w:styleId="GlavaZnak1">
    <w:name w:val="Glava Znak1"/>
    <w:aliases w:val="Znak Znak1,Glava Znak Znak Znak Znak Znak1,Glava Znak Znak Znak Znak Znak Znak,Glava Znak Znak Znak Znak1,Glava Znak Znak Znak Znak Znak Znak Znak Znak Znak Znak Znak Znak Znak Zn Znak Znak,E-PVO-glava Znak"/>
    <w:basedOn w:val="Privzetapisavaodstavka"/>
    <w:semiHidden/>
    <w:rsid w:val="007A52FC"/>
    <w:rPr>
      <w:rFonts w:ascii="Arial" w:hAnsi="Arial"/>
    </w:rPr>
  </w:style>
  <w:style w:type="paragraph" w:styleId="Noga">
    <w:name w:val="footer"/>
    <w:basedOn w:val="Navaden"/>
    <w:link w:val="NogaZnak"/>
    <w:uiPriority w:val="99"/>
    <w:unhideWhenUsed/>
    <w:rsid w:val="007A52FC"/>
    <w:pPr>
      <w:tabs>
        <w:tab w:val="center" w:pos="4536"/>
        <w:tab w:val="right" w:pos="9072"/>
      </w:tabs>
    </w:pPr>
  </w:style>
  <w:style w:type="character" w:customStyle="1" w:styleId="NogaZnak">
    <w:name w:val="Noga Znak"/>
    <w:basedOn w:val="Privzetapisavaodstavka"/>
    <w:link w:val="Noga"/>
    <w:uiPriority w:val="99"/>
    <w:rsid w:val="007A52FC"/>
    <w:rPr>
      <w:rFonts w:ascii="Arial" w:hAnsi="Arial"/>
    </w:rPr>
  </w:style>
  <w:style w:type="paragraph" w:styleId="Telobesedila">
    <w:name w:val="Body Text"/>
    <w:basedOn w:val="Navaden"/>
    <w:link w:val="TelobesedilaZnak"/>
    <w:semiHidden/>
    <w:unhideWhenUsed/>
    <w:rsid w:val="007A52FC"/>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semiHidden/>
    <w:rsid w:val="007A52FC"/>
    <w:rPr>
      <w:rFonts w:ascii="Times New Roman" w:eastAsia="Times New Roman" w:hAnsi="Times New Roman" w:cs="Times New Roman"/>
      <w:b/>
      <w:sz w:val="24"/>
      <w:szCs w:val="20"/>
      <w:lang w:val="x-none" w:eastAsia="x-none"/>
    </w:rPr>
  </w:style>
  <w:style w:type="paragraph" w:styleId="Telobesedila3">
    <w:name w:val="Body Text 3"/>
    <w:basedOn w:val="Navaden"/>
    <w:link w:val="Telobesedila3Znak"/>
    <w:uiPriority w:val="99"/>
    <w:semiHidden/>
    <w:unhideWhenUsed/>
    <w:rsid w:val="007A52FC"/>
    <w:pPr>
      <w:spacing w:after="120"/>
    </w:pPr>
    <w:rPr>
      <w:sz w:val="16"/>
      <w:szCs w:val="16"/>
    </w:rPr>
  </w:style>
  <w:style w:type="character" w:customStyle="1" w:styleId="Telobesedila3Znak">
    <w:name w:val="Telo besedila 3 Znak"/>
    <w:basedOn w:val="Privzetapisavaodstavka"/>
    <w:link w:val="Telobesedila3"/>
    <w:uiPriority w:val="99"/>
    <w:semiHidden/>
    <w:rsid w:val="007A52FC"/>
    <w:rPr>
      <w:rFonts w:ascii="Arial" w:hAnsi="Arial"/>
      <w:sz w:val="16"/>
      <w:szCs w:val="16"/>
    </w:rPr>
  </w:style>
  <w:style w:type="paragraph" w:styleId="Telobesedila-zamik3">
    <w:name w:val="Body Text Indent 3"/>
    <w:basedOn w:val="Navaden"/>
    <w:link w:val="Telobesedila-zamik3Znak"/>
    <w:uiPriority w:val="99"/>
    <w:semiHidden/>
    <w:unhideWhenUsed/>
    <w:rsid w:val="007A52FC"/>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A52FC"/>
    <w:rPr>
      <w:rFonts w:ascii="Arial" w:hAnsi="Arial"/>
      <w:sz w:val="16"/>
      <w:szCs w:val="16"/>
    </w:rPr>
  </w:style>
  <w:style w:type="paragraph" w:styleId="Zadevapripombe">
    <w:name w:val="annotation subject"/>
    <w:basedOn w:val="Pripombabesedilo"/>
    <w:next w:val="Pripombabesedilo"/>
    <w:link w:val="ZadevapripombeZnak"/>
    <w:uiPriority w:val="99"/>
    <w:semiHidden/>
    <w:unhideWhenUsed/>
    <w:rsid w:val="007A52FC"/>
    <w:rPr>
      <w:b/>
      <w:bCs/>
    </w:rPr>
  </w:style>
  <w:style w:type="character" w:customStyle="1" w:styleId="ZadevapripombeZnak">
    <w:name w:val="Zadeva pripombe Znak"/>
    <w:basedOn w:val="PripombabesediloZnak"/>
    <w:link w:val="Zadevapripombe"/>
    <w:uiPriority w:val="99"/>
    <w:semiHidden/>
    <w:rsid w:val="007A52FC"/>
    <w:rPr>
      <w:rFonts w:ascii="Arial" w:hAnsi="Arial"/>
      <w:b/>
      <w:bCs/>
      <w:sz w:val="20"/>
      <w:szCs w:val="20"/>
    </w:rPr>
  </w:style>
  <w:style w:type="paragraph" w:styleId="Besedilooblaka">
    <w:name w:val="Balloon Text"/>
    <w:basedOn w:val="Navaden"/>
    <w:link w:val="BesedilooblakaZnak"/>
    <w:semiHidden/>
    <w:unhideWhenUsed/>
    <w:rsid w:val="007A52FC"/>
    <w:rPr>
      <w:rFonts w:ascii="Tahoma" w:hAnsi="Tahoma" w:cs="Tahoma"/>
      <w:sz w:val="16"/>
      <w:szCs w:val="16"/>
    </w:rPr>
  </w:style>
  <w:style w:type="character" w:customStyle="1" w:styleId="BesedilooblakaZnak">
    <w:name w:val="Besedilo oblačka Znak"/>
    <w:basedOn w:val="Privzetapisavaodstavka"/>
    <w:link w:val="Besedilooblaka"/>
    <w:semiHidden/>
    <w:rsid w:val="007A52FC"/>
    <w:rPr>
      <w:rFonts w:ascii="Tahoma" w:hAnsi="Tahoma" w:cs="Tahoma"/>
      <w:sz w:val="16"/>
      <w:szCs w:val="16"/>
    </w:rPr>
  </w:style>
  <w:style w:type="paragraph" w:styleId="Brezrazmikov">
    <w:name w:val="No Spacing"/>
    <w:uiPriority w:val="1"/>
    <w:qFormat/>
    <w:rsid w:val="007A52FC"/>
    <w:pPr>
      <w:spacing w:after="0" w:line="240" w:lineRule="auto"/>
    </w:pPr>
    <w:rPr>
      <w:rFonts w:eastAsiaTheme="minorEastAsia"/>
      <w:lang w:eastAsia="sl-SI"/>
    </w:rPr>
  </w:style>
  <w:style w:type="paragraph" w:styleId="Odstavekseznama">
    <w:name w:val="List Paragraph"/>
    <w:basedOn w:val="Navaden"/>
    <w:link w:val="OdstavekseznamaZnak"/>
    <w:uiPriority w:val="34"/>
    <w:qFormat/>
    <w:rsid w:val="007A52FC"/>
    <w:pPr>
      <w:ind w:left="720"/>
      <w:contextualSpacing/>
    </w:pPr>
  </w:style>
  <w:style w:type="paragraph" w:styleId="NaslovTOC">
    <w:name w:val="TOC Heading"/>
    <w:basedOn w:val="Naslov1"/>
    <w:next w:val="Navaden"/>
    <w:uiPriority w:val="39"/>
    <w:semiHidden/>
    <w:unhideWhenUsed/>
    <w:qFormat/>
    <w:rsid w:val="007A52FC"/>
    <w:pPr>
      <w:numPr>
        <w:numId w:val="2"/>
      </w:numPr>
      <w:spacing w:line="276" w:lineRule="auto"/>
      <w:outlineLvl w:val="9"/>
    </w:pPr>
    <w:rPr>
      <w:color w:val="538135" w:themeColor="accent6" w:themeShade="BF"/>
      <w:lang w:eastAsia="sl-SI"/>
    </w:rPr>
  </w:style>
  <w:style w:type="paragraph" w:customStyle="1" w:styleId="PODPODNASLOV">
    <w:name w:val="PODPODNASLOV"/>
    <w:qFormat/>
    <w:rsid w:val="007A52FC"/>
    <w:pPr>
      <w:numPr>
        <w:numId w:val="3"/>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alineazaodstavkom">
    <w:name w:val="alineazaodstavkom"/>
    <w:basedOn w:val="Navaden"/>
    <w:rsid w:val="007A52FC"/>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7A52FC"/>
    <w:pPr>
      <w:numPr>
        <w:numId w:val="4"/>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7A52FC"/>
    <w:pPr>
      <w:numPr>
        <w:numId w:val="5"/>
      </w:numPr>
      <w:jc w:val="left"/>
    </w:pPr>
    <w:rPr>
      <w:rFonts w:ascii="Trebuchet MS" w:eastAsia="MS ??" w:hAnsi="Trebuchet MS" w:cs="Times New Roman"/>
      <w:sz w:val="20"/>
      <w:szCs w:val="24"/>
      <w:lang w:eastAsia="sl-SI"/>
    </w:rPr>
  </w:style>
  <w:style w:type="character" w:customStyle="1" w:styleId="pisavaZnak">
    <w:name w:val="pisava Znak"/>
    <w:link w:val="pisava"/>
    <w:locked/>
    <w:rsid w:val="007A52FC"/>
    <w:rPr>
      <w:rFonts w:ascii="Arial Narrow" w:eastAsia="Times New Roman" w:hAnsi="Arial Narrow" w:cs="Times New Roman"/>
      <w:color w:val="000000"/>
      <w:lang w:eastAsia="sl-SI"/>
    </w:rPr>
  </w:style>
  <w:style w:type="paragraph" w:customStyle="1" w:styleId="pisava">
    <w:name w:val="pisava"/>
    <w:basedOn w:val="Navaden"/>
    <w:link w:val="pisavaZnak"/>
    <w:qFormat/>
    <w:rsid w:val="007A52FC"/>
    <w:pPr>
      <w:ind w:left="567"/>
    </w:pPr>
    <w:rPr>
      <w:rFonts w:ascii="Arial Narrow" w:eastAsia="Times New Roman" w:hAnsi="Arial Narrow" w:cs="Times New Roman"/>
      <w:color w:val="000000"/>
      <w:lang w:eastAsia="sl-SI"/>
    </w:rPr>
  </w:style>
  <w:style w:type="paragraph" w:customStyle="1" w:styleId="Slika">
    <w:name w:val="Slika"/>
    <w:basedOn w:val="Navaden"/>
    <w:rsid w:val="007A52FC"/>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7A52FC"/>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7A52FC"/>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paragraph" w:customStyle="1" w:styleId="besedilo---italic">
    <w:name w:val="besedilo---italic"/>
    <w:basedOn w:val="Navaden"/>
    <w:rsid w:val="007A52FC"/>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Standard">
    <w:name w:val="Standard"/>
    <w:rsid w:val="007A52FC"/>
    <w:pPr>
      <w:suppressAutoHyphens/>
      <w:autoSpaceDN w:val="0"/>
      <w:spacing w:after="0" w:line="276" w:lineRule="auto"/>
      <w:ind w:right="6"/>
      <w:jc w:val="both"/>
    </w:pPr>
    <w:rPr>
      <w:rFonts w:ascii="Calibri" w:eastAsia="Calibri" w:hAnsi="Calibri" w:cs="Calibri"/>
      <w:kern w:val="3"/>
      <w:lang w:eastAsia="zh-CN"/>
    </w:rPr>
  </w:style>
  <w:style w:type="paragraph" w:customStyle="1" w:styleId="Textbody">
    <w:name w:val="Text body"/>
    <w:basedOn w:val="Standard"/>
    <w:rsid w:val="007A52FC"/>
    <w:pPr>
      <w:spacing w:after="120"/>
    </w:pPr>
    <w:rPr>
      <w:sz w:val="20"/>
      <w:szCs w:val="20"/>
    </w:rPr>
  </w:style>
  <w:style w:type="paragraph" w:customStyle="1" w:styleId="BodyText21">
    <w:name w:val="Body Text 21"/>
    <w:basedOn w:val="Navaden"/>
    <w:rsid w:val="007A52FC"/>
    <w:rPr>
      <w:rFonts w:ascii="Times New Roman" w:eastAsia="Times New Roman" w:hAnsi="Times New Roman" w:cs="Times New Roman"/>
      <w:sz w:val="24"/>
      <w:szCs w:val="20"/>
    </w:rPr>
  </w:style>
  <w:style w:type="paragraph" w:customStyle="1" w:styleId="Default">
    <w:name w:val="Default"/>
    <w:rsid w:val="007A52FC"/>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protnaopomba-sklic">
    <w:name w:val="footnote reference"/>
    <w:basedOn w:val="Privzetapisavaodstavka"/>
    <w:uiPriority w:val="99"/>
    <w:unhideWhenUsed/>
    <w:rsid w:val="007A52FC"/>
    <w:rPr>
      <w:vertAlign w:val="superscript"/>
    </w:rPr>
  </w:style>
  <w:style w:type="character" w:styleId="Pripombasklic">
    <w:name w:val="annotation reference"/>
    <w:basedOn w:val="Privzetapisavaodstavka"/>
    <w:unhideWhenUsed/>
    <w:rsid w:val="007A52FC"/>
    <w:rPr>
      <w:sz w:val="16"/>
      <w:szCs w:val="16"/>
    </w:rPr>
  </w:style>
  <w:style w:type="character" w:styleId="Intenzivenpoudarek">
    <w:name w:val="Intense Emphasis"/>
    <w:basedOn w:val="Privzetapisavaodstavka"/>
    <w:uiPriority w:val="21"/>
    <w:qFormat/>
    <w:rsid w:val="007A52FC"/>
    <w:rPr>
      <w:i/>
      <w:iCs/>
      <w:color w:val="538135" w:themeColor="accent6" w:themeShade="BF"/>
    </w:rPr>
  </w:style>
  <w:style w:type="character" w:customStyle="1" w:styleId="BesedilooblakaZnak1">
    <w:name w:val="Besedilo oblačka Znak1"/>
    <w:basedOn w:val="Privzetapisavaodstavka"/>
    <w:uiPriority w:val="99"/>
    <w:semiHidden/>
    <w:rsid w:val="007A52FC"/>
    <w:rPr>
      <w:rFonts w:ascii="Segoe UI" w:hAnsi="Segoe UI" w:cs="Segoe UI" w:hint="default"/>
      <w:sz w:val="18"/>
      <w:szCs w:val="18"/>
    </w:rPr>
  </w:style>
  <w:style w:type="character" w:customStyle="1" w:styleId="PripombabesediloZnak1">
    <w:name w:val="Pripomba – besedilo Znak1"/>
    <w:basedOn w:val="Privzetapisavaodstavka"/>
    <w:uiPriority w:val="99"/>
    <w:semiHidden/>
    <w:rsid w:val="007A52FC"/>
    <w:rPr>
      <w:rFonts w:ascii="Arial" w:hAnsi="Arial" w:cs="Arial" w:hint="default"/>
      <w:sz w:val="20"/>
      <w:szCs w:val="20"/>
    </w:rPr>
  </w:style>
  <w:style w:type="character" w:customStyle="1" w:styleId="ZadevapripombeZnak1">
    <w:name w:val="Zadeva pripombe Znak1"/>
    <w:basedOn w:val="PripombabesediloZnak1"/>
    <w:uiPriority w:val="99"/>
    <w:semiHidden/>
    <w:rsid w:val="007A52FC"/>
    <w:rPr>
      <w:rFonts w:ascii="Arial" w:hAnsi="Arial" w:cs="Arial" w:hint="default"/>
      <w:b/>
      <w:bCs/>
      <w:sz w:val="20"/>
      <w:szCs w:val="20"/>
    </w:rPr>
  </w:style>
  <w:style w:type="character" w:customStyle="1" w:styleId="xbe">
    <w:name w:val="_xbe"/>
    <w:basedOn w:val="Privzetapisavaodstavka"/>
    <w:rsid w:val="007A52FC"/>
  </w:style>
  <w:style w:type="table" w:styleId="Tabelamrea">
    <w:name w:val="Table Grid"/>
    <w:basedOn w:val="Navadnatabela"/>
    <w:uiPriority w:val="39"/>
    <w:rsid w:val="007A52F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7A52FC"/>
    <w:pPr>
      <w:spacing w:after="120" w:line="480" w:lineRule="auto"/>
    </w:pPr>
  </w:style>
  <w:style w:type="character" w:customStyle="1" w:styleId="Telobesedila2Znak">
    <w:name w:val="Telo besedila 2 Znak"/>
    <w:basedOn w:val="Privzetapisavaodstavka"/>
    <w:link w:val="Telobesedila2"/>
    <w:uiPriority w:val="99"/>
    <w:semiHidden/>
    <w:rsid w:val="007A52FC"/>
    <w:rPr>
      <w:rFonts w:ascii="Arial" w:hAnsi="Arial"/>
    </w:rPr>
  </w:style>
  <w:style w:type="paragraph" w:customStyle="1" w:styleId="Sloglen1">
    <w:name w:val="Slogčlen1"/>
    <w:basedOn w:val="Navaden"/>
    <w:uiPriority w:val="99"/>
    <w:rsid w:val="007B0C63"/>
    <w:pPr>
      <w:keepNext/>
      <w:spacing w:before="240" w:after="240"/>
      <w:jc w:val="center"/>
    </w:pPr>
    <w:rPr>
      <w:rFonts w:eastAsia="Times New Roman" w:cs="Arial"/>
      <w:color w:val="000000"/>
      <w:sz w:val="24"/>
      <w:szCs w:val="24"/>
      <w:lang w:eastAsia="sl-SI"/>
    </w:rPr>
  </w:style>
  <w:style w:type="character" w:customStyle="1" w:styleId="OdstavekseznamaZnak">
    <w:name w:val="Odstavek seznama Znak"/>
    <w:link w:val="Odstavekseznama"/>
    <w:uiPriority w:val="34"/>
    <w:locked/>
    <w:rsid w:val="007B0C6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21-2643" TargetMode="External"/><Relationship Id="rId3" Type="http://schemas.openxmlformats.org/officeDocument/2006/relationships/settings" Target="settings.xml"/><Relationship Id="rId7" Type="http://schemas.openxmlformats.org/officeDocument/2006/relationships/hyperlink" Target="http://www.uradni-list.si/1/objava.jsp?sop=2018-01-18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11</Pages>
  <Words>3731</Words>
  <Characters>21272</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3</cp:revision>
  <dcterms:created xsi:type="dcterms:W3CDTF">2019-08-30T08:17:00Z</dcterms:created>
  <dcterms:modified xsi:type="dcterms:W3CDTF">2019-08-30T08:55:00Z</dcterms:modified>
</cp:coreProperties>
</file>